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63DA2" w:rsidRDefault="00287E5C" w:rsidP="00287E5C">
      <w:pPr>
        <w:jc w:val="center"/>
        <w:rPr>
          <w:rFonts w:ascii="HGP明朝B" w:eastAsia="HGP明朝B" w:hAnsi="ＭＳ 明朝"/>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0A17AEFE" w14:textId="245BD71E" w:rsidR="009B0D6B"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673981" w:history="1">
        <w:r w:rsidR="009B0D6B" w:rsidRPr="00A15187">
          <w:rPr>
            <w:rStyle w:val="af"/>
            <w:noProof/>
          </w:rPr>
          <w:t>緒言</w:t>
        </w:r>
        <w:r w:rsidR="009B0D6B">
          <w:rPr>
            <w:noProof/>
            <w:webHidden/>
          </w:rPr>
          <w:tab/>
        </w:r>
        <w:r w:rsidR="009B0D6B">
          <w:rPr>
            <w:noProof/>
            <w:webHidden/>
          </w:rPr>
          <w:fldChar w:fldCharType="begin"/>
        </w:r>
        <w:r w:rsidR="009B0D6B">
          <w:rPr>
            <w:noProof/>
            <w:webHidden/>
          </w:rPr>
          <w:instrText xml:space="preserve"> PAGEREF _Toc218673981 \h </w:instrText>
        </w:r>
        <w:r w:rsidR="009B0D6B">
          <w:rPr>
            <w:noProof/>
            <w:webHidden/>
          </w:rPr>
        </w:r>
        <w:r w:rsidR="009B0D6B">
          <w:rPr>
            <w:noProof/>
            <w:webHidden/>
          </w:rPr>
          <w:fldChar w:fldCharType="separate"/>
        </w:r>
        <w:r w:rsidR="00FF22B1">
          <w:rPr>
            <w:noProof/>
            <w:webHidden/>
          </w:rPr>
          <w:t>1</w:t>
        </w:r>
        <w:r w:rsidR="009B0D6B">
          <w:rPr>
            <w:noProof/>
            <w:webHidden/>
          </w:rPr>
          <w:fldChar w:fldCharType="end"/>
        </w:r>
      </w:hyperlink>
    </w:p>
    <w:p w14:paraId="49A0FBFF" w14:textId="4180435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2" w:history="1">
        <w:r w:rsidRPr="00A15187">
          <w:rPr>
            <w:rStyle w:val="af"/>
            <w:noProof/>
          </w:rPr>
          <w:t>序章</w:t>
        </w:r>
        <w:r>
          <w:rPr>
            <w:noProof/>
            <w:webHidden/>
          </w:rPr>
          <w:tab/>
        </w:r>
        <w:r>
          <w:rPr>
            <w:noProof/>
            <w:webHidden/>
          </w:rPr>
          <w:fldChar w:fldCharType="begin"/>
        </w:r>
        <w:r>
          <w:rPr>
            <w:noProof/>
            <w:webHidden/>
          </w:rPr>
          <w:instrText xml:space="preserve"> PAGEREF _Toc218673982 \h </w:instrText>
        </w:r>
        <w:r>
          <w:rPr>
            <w:noProof/>
            <w:webHidden/>
          </w:rPr>
        </w:r>
        <w:r>
          <w:rPr>
            <w:noProof/>
            <w:webHidden/>
          </w:rPr>
          <w:fldChar w:fldCharType="separate"/>
        </w:r>
        <w:r w:rsidR="00FF22B1">
          <w:rPr>
            <w:noProof/>
            <w:webHidden/>
          </w:rPr>
          <w:t>3</w:t>
        </w:r>
        <w:r>
          <w:rPr>
            <w:noProof/>
            <w:webHidden/>
          </w:rPr>
          <w:fldChar w:fldCharType="end"/>
        </w:r>
      </w:hyperlink>
    </w:p>
    <w:p w14:paraId="3FF0488B" w14:textId="59095E5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3" w:history="1">
        <w:r w:rsidRPr="00A15187">
          <w:rPr>
            <w:rStyle w:val="af"/>
            <w:noProof/>
          </w:rPr>
          <w:t>１．研究の目的</w:t>
        </w:r>
        <w:r>
          <w:rPr>
            <w:noProof/>
            <w:webHidden/>
          </w:rPr>
          <w:tab/>
        </w:r>
        <w:r>
          <w:rPr>
            <w:noProof/>
            <w:webHidden/>
          </w:rPr>
          <w:fldChar w:fldCharType="begin"/>
        </w:r>
        <w:r>
          <w:rPr>
            <w:noProof/>
            <w:webHidden/>
          </w:rPr>
          <w:instrText xml:space="preserve"> PAGEREF _Toc218673983 \h </w:instrText>
        </w:r>
        <w:r>
          <w:rPr>
            <w:noProof/>
            <w:webHidden/>
          </w:rPr>
        </w:r>
        <w:r>
          <w:rPr>
            <w:noProof/>
            <w:webHidden/>
          </w:rPr>
          <w:fldChar w:fldCharType="separate"/>
        </w:r>
        <w:r w:rsidR="00FF22B1">
          <w:rPr>
            <w:noProof/>
            <w:webHidden/>
          </w:rPr>
          <w:t>3</w:t>
        </w:r>
        <w:r>
          <w:rPr>
            <w:noProof/>
            <w:webHidden/>
          </w:rPr>
          <w:fldChar w:fldCharType="end"/>
        </w:r>
      </w:hyperlink>
    </w:p>
    <w:p w14:paraId="001BCD59" w14:textId="64090CB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4" w:history="1">
        <w:r w:rsidRPr="00A15187">
          <w:rPr>
            <w:rStyle w:val="af"/>
            <w:noProof/>
          </w:rPr>
          <w:t>２．関連研究および関連文献</w:t>
        </w:r>
        <w:r>
          <w:rPr>
            <w:noProof/>
            <w:webHidden/>
          </w:rPr>
          <w:tab/>
        </w:r>
        <w:r>
          <w:rPr>
            <w:noProof/>
            <w:webHidden/>
          </w:rPr>
          <w:fldChar w:fldCharType="begin"/>
        </w:r>
        <w:r>
          <w:rPr>
            <w:noProof/>
            <w:webHidden/>
          </w:rPr>
          <w:instrText xml:space="preserve"> PAGEREF _Toc218673984 \h </w:instrText>
        </w:r>
        <w:r>
          <w:rPr>
            <w:noProof/>
            <w:webHidden/>
          </w:rPr>
        </w:r>
        <w:r>
          <w:rPr>
            <w:noProof/>
            <w:webHidden/>
          </w:rPr>
          <w:fldChar w:fldCharType="separate"/>
        </w:r>
        <w:r w:rsidR="00FF22B1">
          <w:rPr>
            <w:noProof/>
            <w:webHidden/>
          </w:rPr>
          <w:t>3</w:t>
        </w:r>
        <w:r>
          <w:rPr>
            <w:noProof/>
            <w:webHidden/>
          </w:rPr>
          <w:fldChar w:fldCharType="end"/>
        </w:r>
      </w:hyperlink>
    </w:p>
    <w:p w14:paraId="45A1826F" w14:textId="7D4BC61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5" w:history="1">
        <w:r w:rsidRPr="00A15187">
          <w:rPr>
            <w:rStyle w:val="af"/>
            <w:noProof/>
          </w:rPr>
          <w:t>３．研究方法と対象</w:t>
        </w:r>
        <w:r>
          <w:rPr>
            <w:noProof/>
            <w:webHidden/>
          </w:rPr>
          <w:tab/>
        </w:r>
        <w:r>
          <w:rPr>
            <w:noProof/>
            <w:webHidden/>
          </w:rPr>
          <w:fldChar w:fldCharType="begin"/>
        </w:r>
        <w:r>
          <w:rPr>
            <w:noProof/>
            <w:webHidden/>
          </w:rPr>
          <w:instrText xml:space="preserve"> PAGEREF _Toc218673985 \h </w:instrText>
        </w:r>
        <w:r>
          <w:rPr>
            <w:noProof/>
            <w:webHidden/>
          </w:rPr>
        </w:r>
        <w:r>
          <w:rPr>
            <w:noProof/>
            <w:webHidden/>
          </w:rPr>
          <w:fldChar w:fldCharType="separate"/>
        </w:r>
        <w:r w:rsidR="00FF22B1">
          <w:rPr>
            <w:noProof/>
            <w:webHidden/>
          </w:rPr>
          <w:t>6</w:t>
        </w:r>
        <w:r>
          <w:rPr>
            <w:noProof/>
            <w:webHidden/>
          </w:rPr>
          <w:fldChar w:fldCharType="end"/>
        </w:r>
      </w:hyperlink>
    </w:p>
    <w:p w14:paraId="6015B184" w14:textId="0830E31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6" w:history="1">
        <w:r w:rsidRPr="00A15187">
          <w:rPr>
            <w:rStyle w:val="af"/>
            <w:noProof/>
          </w:rPr>
          <w:t>４．研究の構成</w:t>
        </w:r>
        <w:r>
          <w:rPr>
            <w:noProof/>
            <w:webHidden/>
          </w:rPr>
          <w:tab/>
        </w:r>
        <w:r>
          <w:rPr>
            <w:noProof/>
            <w:webHidden/>
          </w:rPr>
          <w:fldChar w:fldCharType="begin"/>
        </w:r>
        <w:r>
          <w:rPr>
            <w:noProof/>
            <w:webHidden/>
          </w:rPr>
          <w:instrText xml:space="preserve"> PAGEREF _Toc218673986 \h </w:instrText>
        </w:r>
        <w:r>
          <w:rPr>
            <w:noProof/>
            <w:webHidden/>
          </w:rPr>
        </w:r>
        <w:r>
          <w:rPr>
            <w:noProof/>
            <w:webHidden/>
          </w:rPr>
          <w:fldChar w:fldCharType="separate"/>
        </w:r>
        <w:r w:rsidR="00FF22B1">
          <w:rPr>
            <w:noProof/>
            <w:webHidden/>
          </w:rPr>
          <w:t>7</w:t>
        </w:r>
        <w:r>
          <w:rPr>
            <w:noProof/>
            <w:webHidden/>
          </w:rPr>
          <w:fldChar w:fldCharType="end"/>
        </w:r>
      </w:hyperlink>
    </w:p>
    <w:p w14:paraId="3B481156" w14:textId="566830A8"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87" w:history="1">
        <w:r w:rsidRPr="00A15187">
          <w:rPr>
            <w:rStyle w:val="af"/>
            <w:noProof/>
          </w:rPr>
          <w:t>第１章</w:t>
        </w:r>
        <w:r>
          <w:rPr>
            <w:rFonts w:asciiTheme="minorHAnsi" w:eastAsiaTheme="minorEastAsia" w:hAnsiTheme="minorHAnsi" w:cstheme="minorBidi"/>
            <w:noProof/>
            <w:sz w:val="21"/>
            <w:szCs w:val="24"/>
            <w14:ligatures w14:val="standardContextual"/>
          </w:rPr>
          <w:tab/>
        </w:r>
        <w:r w:rsidRPr="00A15187">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_Toc218673987 \h </w:instrText>
        </w:r>
        <w:r>
          <w:rPr>
            <w:noProof/>
            <w:webHidden/>
          </w:rPr>
        </w:r>
        <w:r>
          <w:rPr>
            <w:noProof/>
            <w:webHidden/>
          </w:rPr>
          <w:fldChar w:fldCharType="separate"/>
        </w:r>
        <w:r w:rsidR="00FF22B1">
          <w:rPr>
            <w:noProof/>
            <w:webHidden/>
          </w:rPr>
          <w:t>10</w:t>
        </w:r>
        <w:r>
          <w:rPr>
            <w:noProof/>
            <w:webHidden/>
          </w:rPr>
          <w:fldChar w:fldCharType="end"/>
        </w:r>
      </w:hyperlink>
    </w:p>
    <w:p w14:paraId="56CDD7CC" w14:textId="2FAFFFB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8" w:history="1">
        <w:r w:rsidRPr="00A15187">
          <w:rPr>
            <w:rStyle w:val="af"/>
            <w:noProof/>
          </w:rPr>
          <w:t>１．はじめに</w:t>
        </w:r>
        <w:r>
          <w:rPr>
            <w:noProof/>
            <w:webHidden/>
          </w:rPr>
          <w:tab/>
        </w:r>
        <w:r>
          <w:rPr>
            <w:noProof/>
            <w:webHidden/>
          </w:rPr>
          <w:fldChar w:fldCharType="begin"/>
        </w:r>
        <w:r>
          <w:rPr>
            <w:noProof/>
            <w:webHidden/>
          </w:rPr>
          <w:instrText xml:space="preserve"> PAGEREF _Toc218673988 \h </w:instrText>
        </w:r>
        <w:r>
          <w:rPr>
            <w:noProof/>
            <w:webHidden/>
          </w:rPr>
        </w:r>
        <w:r>
          <w:rPr>
            <w:noProof/>
            <w:webHidden/>
          </w:rPr>
          <w:fldChar w:fldCharType="separate"/>
        </w:r>
        <w:r w:rsidR="00FF22B1">
          <w:rPr>
            <w:noProof/>
            <w:webHidden/>
          </w:rPr>
          <w:t>10</w:t>
        </w:r>
        <w:r>
          <w:rPr>
            <w:noProof/>
            <w:webHidden/>
          </w:rPr>
          <w:fldChar w:fldCharType="end"/>
        </w:r>
      </w:hyperlink>
    </w:p>
    <w:p w14:paraId="31DC98DC" w14:textId="26D86DE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9" w:history="1">
        <w:r w:rsidRPr="00A15187">
          <w:rPr>
            <w:rStyle w:val="af"/>
            <w:noProof/>
          </w:rPr>
          <w:t>２．VR 技術の普及と体位多様化の進展</w:t>
        </w:r>
        <w:r>
          <w:rPr>
            <w:noProof/>
            <w:webHidden/>
          </w:rPr>
          <w:tab/>
        </w:r>
        <w:r>
          <w:rPr>
            <w:noProof/>
            <w:webHidden/>
          </w:rPr>
          <w:fldChar w:fldCharType="begin"/>
        </w:r>
        <w:r>
          <w:rPr>
            <w:noProof/>
            <w:webHidden/>
          </w:rPr>
          <w:instrText xml:space="preserve"> PAGEREF _Toc218673989 \h </w:instrText>
        </w:r>
        <w:r>
          <w:rPr>
            <w:noProof/>
            <w:webHidden/>
          </w:rPr>
        </w:r>
        <w:r>
          <w:rPr>
            <w:noProof/>
            <w:webHidden/>
          </w:rPr>
          <w:fldChar w:fldCharType="separate"/>
        </w:r>
        <w:r w:rsidR="00FF22B1">
          <w:rPr>
            <w:noProof/>
            <w:webHidden/>
          </w:rPr>
          <w:t>10</w:t>
        </w:r>
        <w:r>
          <w:rPr>
            <w:noProof/>
            <w:webHidden/>
          </w:rPr>
          <w:fldChar w:fldCharType="end"/>
        </w:r>
      </w:hyperlink>
    </w:p>
    <w:p w14:paraId="76E0EB0A" w14:textId="3A12E44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0" w:history="1">
        <w:r w:rsidRPr="00A15187">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_Toc218673990 \h </w:instrText>
        </w:r>
        <w:r>
          <w:rPr>
            <w:noProof/>
            <w:webHidden/>
          </w:rPr>
        </w:r>
        <w:r>
          <w:rPr>
            <w:noProof/>
            <w:webHidden/>
          </w:rPr>
          <w:fldChar w:fldCharType="separate"/>
        </w:r>
        <w:r w:rsidR="00FF22B1">
          <w:rPr>
            <w:noProof/>
            <w:webHidden/>
          </w:rPr>
          <w:t>11</w:t>
        </w:r>
        <w:r>
          <w:rPr>
            <w:noProof/>
            <w:webHidden/>
          </w:rPr>
          <w:fldChar w:fldCharType="end"/>
        </w:r>
      </w:hyperlink>
    </w:p>
    <w:p w14:paraId="2DA5C489" w14:textId="3FB6A99B"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1" w:history="1">
        <w:r w:rsidRPr="00A15187">
          <w:rPr>
            <w:rStyle w:val="af"/>
            <w:noProof/>
          </w:rPr>
          <w:t>第２章</w:t>
        </w:r>
        <w:r>
          <w:rPr>
            <w:rFonts w:asciiTheme="minorHAnsi" w:eastAsiaTheme="minorEastAsia" w:hAnsiTheme="minorHAnsi" w:cstheme="minorBidi"/>
            <w:noProof/>
            <w:sz w:val="21"/>
            <w:szCs w:val="24"/>
            <w14:ligatures w14:val="standardContextual"/>
          </w:rPr>
          <w:tab/>
        </w:r>
        <w:r w:rsidRPr="00A15187">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_Toc218673991 \h </w:instrText>
        </w:r>
        <w:r>
          <w:rPr>
            <w:noProof/>
            <w:webHidden/>
          </w:rPr>
        </w:r>
        <w:r>
          <w:rPr>
            <w:noProof/>
            <w:webHidden/>
          </w:rPr>
          <w:fldChar w:fldCharType="separate"/>
        </w:r>
        <w:r w:rsidR="00FF22B1">
          <w:rPr>
            <w:noProof/>
            <w:webHidden/>
          </w:rPr>
          <w:t>13</w:t>
        </w:r>
        <w:r>
          <w:rPr>
            <w:noProof/>
            <w:webHidden/>
          </w:rPr>
          <w:fldChar w:fldCharType="end"/>
        </w:r>
      </w:hyperlink>
    </w:p>
    <w:p w14:paraId="4B7196CF" w14:textId="487864F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2" w:history="1">
        <w:r w:rsidRPr="00A15187">
          <w:rPr>
            <w:rStyle w:val="af"/>
            <w:noProof/>
          </w:rPr>
          <w:t>１．はじめに</w:t>
        </w:r>
        <w:r>
          <w:rPr>
            <w:noProof/>
            <w:webHidden/>
          </w:rPr>
          <w:tab/>
        </w:r>
        <w:r>
          <w:rPr>
            <w:noProof/>
            <w:webHidden/>
          </w:rPr>
          <w:fldChar w:fldCharType="begin"/>
        </w:r>
        <w:r>
          <w:rPr>
            <w:noProof/>
            <w:webHidden/>
          </w:rPr>
          <w:instrText xml:space="preserve"> PAGEREF _Toc218673992 \h </w:instrText>
        </w:r>
        <w:r>
          <w:rPr>
            <w:noProof/>
            <w:webHidden/>
          </w:rPr>
        </w:r>
        <w:r>
          <w:rPr>
            <w:noProof/>
            <w:webHidden/>
          </w:rPr>
          <w:fldChar w:fldCharType="separate"/>
        </w:r>
        <w:r w:rsidR="00FF22B1">
          <w:rPr>
            <w:noProof/>
            <w:webHidden/>
          </w:rPr>
          <w:t>13</w:t>
        </w:r>
        <w:r>
          <w:rPr>
            <w:noProof/>
            <w:webHidden/>
          </w:rPr>
          <w:fldChar w:fldCharType="end"/>
        </w:r>
      </w:hyperlink>
    </w:p>
    <w:p w14:paraId="5FB35146" w14:textId="2E05441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3" w:history="1">
        <w:r w:rsidRPr="00A15187">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_Toc218673993 \h </w:instrText>
        </w:r>
        <w:r>
          <w:rPr>
            <w:noProof/>
            <w:webHidden/>
          </w:rPr>
        </w:r>
        <w:r>
          <w:rPr>
            <w:noProof/>
            <w:webHidden/>
          </w:rPr>
          <w:fldChar w:fldCharType="separate"/>
        </w:r>
        <w:r w:rsidR="00FF22B1">
          <w:rPr>
            <w:noProof/>
            <w:webHidden/>
          </w:rPr>
          <w:t>15</w:t>
        </w:r>
        <w:r>
          <w:rPr>
            <w:noProof/>
            <w:webHidden/>
          </w:rPr>
          <w:fldChar w:fldCharType="end"/>
        </w:r>
      </w:hyperlink>
    </w:p>
    <w:p w14:paraId="7D41CE9B" w14:textId="441BE8F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4" w:history="1">
        <w:r w:rsidRPr="00A15187">
          <w:rPr>
            <w:rStyle w:val="af"/>
            <w:noProof/>
          </w:rPr>
          <w:t>３．考察</w:t>
        </w:r>
        <w:r>
          <w:rPr>
            <w:noProof/>
            <w:webHidden/>
          </w:rPr>
          <w:tab/>
        </w:r>
        <w:r>
          <w:rPr>
            <w:noProof/>
            <w:webHidden/>
          </w:rPr>
          <w:fldChar w:fldCharType="begin"/>
        </w:r>
        <w:r>
          <w:rPr>
            <w:noProof/>
            <w:webHidden/>
          </w:rPr>
          <w:instrText xml:space="preserve"> PAGEREF _Toc218673994 \h </w:instrText>
        </w:r>
        <w:r>
          <w:rPr>
            <w:noProof/>
            <w:webHidden/>
          </w:rPr>
        </w:r>
        <w:r>
          <w:rPr>
            <w:noProof/>
            <w:webHidden/>
          </w:rPr>
          <w:fldChar w:fldCharType="separate"/>
        </w:r>
        <w:r w:rsidR="00FF22B1">
          <w:rPr>
            <w:noProof/>
            <w:webHidden/>
          </w:rPr>
          <w:t>18</w:t>
        </w:r>
        <w:r>
          <w:rPr>
            <w:noProof/>
            <w:webHidden/>
          </w:rPr>
          <w:fldChar w:fldCharType="end"/>
        </w:r>
      </w:hyperlink>
    </w:p>
    <w:p w14:paraId="60A00AE4" w14:textId="3E4E25B5"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5" w:history="1">
        <w:r w:rsidRPr="00A15187">
          <w:rPr>
            <w:rStyle w:val="af"/>
            <w:noProof/>
            <w:lang w:val="ja-JP"/>
          </w:rPr>
          <w:t>第３章</w:t>
        </w:r>
        <w:r>
          <w:rPr>
            <w:rFonts w:asciiTheme="minorHAnsi" w:eastAsiaTheme="minorEastAsia" w:hAnsiTheme="minorHAnsi" w:cstheme="minorBidi"/>
            <w:noProof/>
            <w:sz w:val="21"/>
            <w:szCs w:val="24"/>
            <w14:ligatures w14:val="standardContextual"/>
          </w:rPr>
          <w:tab/>
        </w:r>
        <w:r w:rsidRPr="00A15187">
          <w:rPr>
            <w:rStyle w:val="af"/>
            <w:noProof/>
          </w:rPr>
          <w:t>座位・半座位・仰臥位におけるVRインタラクション特性</w:t>
        </w:r>
        <w:r w:rsidRPr="00A15187">
          <w:rPr>
            <w:rStyle w:val="af"/>
            <w:noProof/>
            <w:lang w:val="ja-JP"/>
          </w:rPr>
          <w:t>の比較</w:t>
        </w:r>
        <w:r>
          <w:rPr>
            <w:noProof/>
            <w:webHidden/>
          </w:rPr>
          <w:tab/>
        </w:r>
        <w:r>
          <w:rPr>
            <w:noProof/>
            <w:webHidden/>
          </w:rPr>
          <w:fldChar w:fldCharType="begin"/>
        </w:r>
        <w:r>
          <w:rPr>
            <w:noProof/>
            <w:webHidden/>
          </w:rPr>
          <w:instrText xml:space="preserve"> PAGEREF _Toc218673995 \h </w:instrText>
        </w:r>
        <w:r>
          <w:rPr>
            <w:noProof/>
            <w:webHidden/>
          </w:rPr>
        </w:r>
        <w:r>
          <w:rPr>
            <w:noProof/>
            <w:webHidden/>
          </w:rPr>
          <w:fldChar w:fldCharType="separate"/>
        </w:r>
        <w:r w:rsidR="00FF22B1">
          <w:rPr>
            <w:noProof/>
            <w:webHidden/>
          </w:rPr>
          <w:t>20</w:t>
        </w:r>
        <w:r>
          <w:rPr>
            <w:noProof/>
            <w:webHidden/>
          </w:rPr>
          <w:fldChar w:fldCharType="end"/>
        </w:r>
      </w:hyperlink>
    </w:p>
    <w:p w14:paraId="76CEACF5" w14:textId="1E0EE91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6" w:history="1">
        <w:r w:rsidRPr="00A15187">
          <w:rPr>
            <w:rStyle w:val="af"/>
            <w:noProof/>
          </w:rPr>
          <w:t>１．はじめに</w:t>
        </w:r>
        <w:r>
          <w:rPr>
            <w:noProof/>
            <w:webHidden/>
          </w:rPr>
          <w:tab/>
        </w:r>
        <w:r>
          <w:rPr>
            <w:noProof/>
            <w:webHidden/>
          </w:rPr>
          <w:fldChar w:fldCharType="begin"/>
        </w:r>
        <w:r>
          <w:rPr>
            <w:noProof/>
            <w:webHidden/>
          </w:rPr>
          <w:instrText xml:space="preserve"> PAGEREF _Toc218673996 \h </w:instrText>
        </w:r>
        <w:r>
          <w:rPr>
            <w:noProof/>
            <w:webHidden/>
          </w:rPr>
        </w:r>
        <w:r>
          <w:rPr>
            <w:noProof/>
            <w:webHidden/>
          </w:rPr>
          <w:fldChar w:fldCharType="separate"/>
        </w:r>
        <w:r w:rsidR="00FF22B1">
          <w:rPr>
            <w:noProof/>
            <w:webHidden/>
          </w:rPr>
          <w:t>20</w:t>
        </w:r>
        <w:r>
          <w:rPr>
            <w:noProof/>
            <w:webHidden/>
          </w:rPr>
          <w:fldChar w:fldCharType="end"/>
        </w:r>
      </w:hyperlink>
    </w:p>
    <w:p w14:paraId="71CE34ED" w14:textId="75209A4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7"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_Toc218673997 \h </w:instrText>
        </w:r>
        <w:r>
          <w:rPr>
            <w:noProof/>
            <w:webHidden/>
          </w:rPr>
        </w:r>
        <w:r>
          <w:rPr>
            <w:noProof/>
            <w:webHidden/>
          </w:rPr>
          <w:fldChar w:fldCharType="separate"/>
        </w:r>
        <w:r w:rsidR="00FF22B1">
          <w:rPr>
            <w:noProof/>
            <w:webHidden/>
          </w:rPr>
          <w:t>22</w:t>
        </w:r>
        <w:r>
          <w:rPr>
            <w:noProof/>
            <w:webHidden/>
          </w:rPr>
          <w:fldChar w:fldCharType="end"/>
        </w:r>
      </w:hyperlink>
    </w:p>
    <w:p w14:paraId="0ED166F4" w14:textId="4ABA841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8"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_Toc218673998 \h </w:instrText>
        </w:r>
        <w:r>
          <w:rPr>
            <w:noProof/>
            <w:webHidden/>
          </w:rPr>
        </w:r>
        <w:r>
          <w:rPr>
            <w:noProof/>
            <w:webHidden/>
          </w:rPr>
          <w:fldChar w:fldCharType="separate"/>
        </w:r>
        <w:r w:rsidR="00FF22B1">
          <w:rPr>
            <w:noProof/>
            <w:webHidden/>
          </w:rPr>
          <w:t>22</w:t>
        </w:r>
        <w:r>
          <w:rPr>
            <w:noProof/>
            <w:webHidden/>
          </w:rPr>
          <w:fldChar w:fldCharType="end"/>
        </w:r>
      </w:hyperlink>
    </w:p>
    <w:p w14:paraId="1267660D" w14:textId="3727D01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9" w:history="1">
        <w:r w:rsidRPr="00A15187">
          <w:rPr>
            <w:rStyle w:val="af"/>
            <w:noProof/>
          </w:rPr>
          <w:t>２．２　頭部移動量の比較</w:t>
        </w:r>
        <w:r>
          <w:rPr>
            <w:noProof/>
            <w:webHidden/>
          </w:rPr>
          <w:tab/>
        </w:r>
        <w:r>
          <w:rPr>
            <w:noProof/>
            <w:webHidden/>
          </w:rPr>
          <w:fldChar w:fldCharType="begin"/>
        </w:r>
        <w:r>
          <w:rPr>
            <w:noProof/>
            <w:webHidden/>
          </w:rPr>
          <w:instrText xml:space="preserve"> PAGEREF _Toc218673999 \h </w:instrText>
        </w:r>
        <w:r>
          <w:rPr>
            <w:noProof/>
            <w:webHidden/>
          </w:rPr>
        </w:r>
        <w:r>
          <w:rPr>
            <w:noProof/>
            <w:webHidden/>
          </w:rPr>
          <w:fldChar w:fldCharType="separate"/>
        </w:r>
        <w:r w:rsidR="00FF22B1">
          <w:rPr>
            <w:noProof/>
            <w:webHidden/>
          </w:rPr>
          <w:t>27</w:t>
        </w:r>
        <w:r>
          <w:rPr>
            <w:noProof/>
            <w:webHidden/>
          </w:rPr>
          <w:fldChar w:fldCharType="end"/>
        </w:r>
      </w:hyperlink>
    </w:p>
    <w:p w14:paraId="23C2B82C" w14:textId="4504EC2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0" w:history="1">
        <w:r w:rsidRPr="00A15187">
          <w:rPr>
            <w:rStyle w:val="af"/>
            <w:noProof/>
          </w:rPr>
          <w:t>２．３ コントローラ軌跡指標の比較</w:t>
        </w:r>
        <w:r>
          <w:rPr>
            <w:noProof/>
            <w:webHidden/>
          </w:rPr>
          <w:tab/>
        </w:r>
        <w:r>
          <w:rPr>
            <w:noProof/>
            <w:webHidden/>
          </w:rPr>
          <w:fldChar w:fldCharType="begin"/>
        </w:r>
        <w:r>
          <w:rPr>
            <w:noProof/>
            <w:webHidden/>
          </w:rPr>
          <w:instrText xml:space="preserve"> PAGEREF _Toc218674000 \h </w:instrText>
        </w:r>
        <w:r>
          <w:rPr>
            <w:noProof/>
            <w:webHidden/>
          </w:rPr>
        </w:r>
        <w:r>
          <w:rPr>
            <w:noProof/>
            <w:webHidden/>
          </w:rPr>
          <w:fldChar w:fldCharType="separate"/>
        </w:r>
        <w:r w:rsidR="00FF22B1">
          <w:rPr>
            <w:noProof/>
            <w:webHidden/>
          </w:rPr>
          <w:t>27</w:t>
        </w:r>
        <w:r>
          <w:rPr>
            <w:noProof/>
            <w:webHidden/>
          </w:rPr>
          <w:fldChar w:fldCharType="end"/>
        </w:r>
      </w:hyperlink>
    </w:p>
    <w:p w14:paraId="00203359" w14:textId="3A0D957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1" w:history="1">
        <w:r w:rsidRPr="00A15187">
          <w:rPr>
            <w:rStyle w:val="af"/>
            <w:noProof/>
          </w:rPr>
          <w:t>２．４ VR 酔いスコアの比較</w:t>
        </w:r>
        <w:r>
          <w:rPr>
            <w:noProof/>
            <w:webHidden/>
          </w:rPr>
          <w:tab/>
        </w:r>
        <w:r>
          <w:rPr>
            <w:noProof/>
            <w:webHidden/>
          </w:rPr>
          <w:fldChar w:fldCharType="begin"/>
        </w:r>
        <w:r>
          <w:rPr>
            <w:noProof/>
            <w:webHidden/>
          </w:rPr>
          <w:instrText xml:space="preserve"> PAGEREF _Toc218674001 \h </w:instrText>
        </w:r>
        <w:r>
          <w:rPr>
            <w:noProof/>
            <w:webHidden/>
          </w:rPr>
        </w:r>
        <w:r>
          <w:rPr>
            <w:noProof/>
            <w:webHidden/>
          </w:rPr>
          <w:fldChar w:fldCharType="separate"/>
        </w:r>
        <w:r w:rsidR="00FF22B1">
          <w:rPr>
            <w:noProof/>
            <w:webHidden/>
          </w:rPr>
          <w:t>28</w:t>
        </w:r>
        <w:r>
          <w:rPr>
            <w:noProof/>
            <w:webHidden/>
          </w:rPr>
          <w:fldChar w:fldCharType="end"/>
        </w:r>
      </w:hyperlink>
    </w:p>
    <w:p w14:paraId="6E5E9C1F" w14:textId="615785A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2" w:history="1">
        <w:r w:rsidRPr="00A15187">
          <w:rPr>
            <w:rStyle w:val="af"/>
            <w:noProof/>
          </w:rPr>
          <w:t>３．考察</w:t>
        </w:r>
        <w:r>
          <w:rPr>
            <w:noProof/>
            <w:webHidden/>
          </w:rPr>
          <w:tab/>
        </w:r>
        <w:r>
          <w:rPr>
            <w:noProof/>
            <w:webHidden/>
          </w:rPr>
          <w:fldChar w:fldCharType="begin"/>
        </w:r>
        <w:r>
          <w:rPr>
            <w:noProof/>
            <w:webHidden/>
          </w:rPr>
          <w:instrText xml:space="preserve"> PAGEREF _Toc218674002 \h </w:instrText>
        </w:r>
        <w:r>
          <w:rPr>
            <w:noProof/>
            <w:webHidden/>
          </w:rPr>
        </w:r>
        <w:r>
          <w:rPr>
            <w:noProof/>
            <w:webHidden/>
          </w:rPr>
          <w:fldChar w:fldCharType="separate"/>
        </w:r>
        <w:r w:rsidR="00FF22B1">
          <w:rPr>
            <w:noProof/>
            <w:webHidden/>
          </w:rPr>
          <w:t>31</w:t>
        </w:r>
        <w:r>
          <w:rPr>
            <w:noProof/>
            <w:webHidden/>
          </w:rPr>
          <w:fldChar w:fldCharType="end"/>
        </w:r>
      </w:hyperlink>
    </w:p>
    <w:p w14:paraId="3E983358" w14:textId="6A0BC423"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03" w:history="1">
        <w:r w:rsidRPr="00A15187">
          <w:rPr>
            <w:rStyle w:val="af"/>
            <w:noProof/>
            <w:lang w:val="ja-JP"/>
          </w:rPr>
          <w:t>第４章</w:t>
        </w:r>
        <w:r>
          <w:rPr>
            <w:rFonts w:asciiTheme="minorHAnsi" w:eastAsiaTheme="minorEastAsia" w:hAnsiTheme="minorHAnsi" w:cstheme="minorBidi"/>
            <w:noProof/>
            <w:sz w:val="21"/>
            <w:szCs w:val="24"/>
            <w14:ligatures w14:val="standardContextual"/>
          </w:rPr>
          <w:tab/>
        </w:r>
        <w:r w:rsidRPr="00A15187">
          <w:rPr>
            <w:rStyle w:val="af"/>
            <w:noProof/>
            <w:lang w:val="ja-JP"/>
          </w:rPr>
          <w:t>座位・半座位・仰臥位における</w:t>
        </w:r>
        <w:r w:rsidRPr="00A15187">
          <w:rPr>
            <w:rStyle w:val="af"/>
            <w:noProof/>
          </w:rPr>
          <w:t>VRインタラクション特性の再現性の確認</w:t>
        </w:r>
        <w:r>
          <w:rPr>
            <w:noProof/>
            <w:webHidden/>
          </w:rPr>
          <w:tab/>
        </w:r>
        <w:r>
          <w:rPr>
            <w:noProof/>
            <w:webHidden/>
          </w:rPr>
          <w:fldChar w:fldCharType="begin"/>
        </w:r>
        <w:r>
          <w:rPr>
            <w:noProof/>
            <w:webHidden/>
          </w:rPr>
          <w:instrText xml:space="preserve"> PAGEREF _Toc218674003 \h </w:instrText>
        </w:r>
        <w:r>
          <w:rPr>
            <w:noProof/>
            <w:webHidden/>
          </w:rPr>
        </w:r>
        <w:r>
          <w:rPr>
            <w:noProof/>
            <w:webHidden/>
          </w:rPr>
          <w:fldChar w:fldCharType="separate"/>
        </w:r>
        <w:r w:rsidR="00FF22B1">
          <w:rPr>
            <w:noProof/>
            <w:webHidden/>
          </w:rPr>
          <w:t>33</w:t>
        </w:r>
        <w:r>
          <w:rPr>
            <w:noProof/>
            <w:webHidden/>
          </w:rPr>
          <w:fldChar w:fldCharType="end"/>
        </w:r>
      </w:hyperlink>
    </w:p>
    <w:p w14:paraId="6FF69633" w14:textId="529F8DF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4" w:history="1">
        <w:r w:rsidRPr="00A15187">
          <w:rPr>
            <w:rStyle w:val="af"/>
            <w:noProof/>
          </w:rPr>
          <w:t>１．はじめに</w:t>
        </w:r>
        <w:r>
          <w:rPr>
            <w:noProof/>
            <w:webHidden/>
          </w:rPr>
          <w:tab/>
        </w:r>
        <w:r>
          <w:rPr>
            <w:noProof/>
            <w:webHidden/>
          </w:rPr>
          <w:fldChar w:fldCharType="begin"/>
        </w:r>
        <w:r>
          <w:rPr>
            <w:noProof/>
            <w:webHidden/>
          </w:rPr>
          <w:instrText xml:space="preserve"> PAGEREF _Toc218674004 \h </w:instrText>
        </w:r>
        <w:r>
          <w:rPr>
            <w:noProof/>
            <w:webHidden/>
          </w:rPr>
        </w:r>
        <w:r>
          <w:rPr>
            <w:noProof/>
            <w:webHidden/>
          </w:rPr>
          <w:fldChar w:fldCharType="separate"/>
        </w:r>
        <w:r w:rsidR="00FF22B1">
          <w:rPr>
            <w:noProof/>
            <w:webHidden/>
          </w:rPr>
          <w:t>33</w:t>
        </w:r>
        <w:r>
          <w:rPr>
            <w:noProof/>
            <w:webHidden/>
          </w:rPr>
          <w:fldChar w:fldCharType="end"/>
        </w:r>
      </w:hyperlink>
    </w:p>
    <w:p w14:paraId="61ED1D8F" w14:textId="1FD6E80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5"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_Toc218674005 \h </w:instrText>
        </w:r>
        <w:r>
          <w:rPr>
            <w:noProof/>
            <w:webHidden/>
          </w:rPr>
        </w:r>
        <w:r>
          <w:rPr>
            <w:noProof/>
            <w:webHidden/>
          </w:rPr>
          <w:fldChar w:fldCharType="separate"/>
        </w:r>
        <w:r w:rsidR="00FF22B1">
          <w:rPr>
            <w:noProof/>
            <w:webHidden/>
          </w:rPr>
          <w:t>36</w:t>
        </w:r>
        <w:r>
          <w:rPr>
            <w:noProof/>
            <w:webHidden/>
          </w:rPr>
          <w:fldChar w:fldCharType="end"/>
        </w:r>
      </w:hyperlink>
    </w:p>
    <w:p w14:paraId="6093DA87" w14:textId="2D7E900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6"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_Toc218674006 \h </w:instrText>
        </w:r>
        <w:r>
          <w:rPr>
            <w:noProof/>
            <w:webHidden/>
          </w:rPr>
        </w:r>
        <w:r>
          <w:rPr>
            <w:noProof/>
            <w:webHidden/>
          </w:rPr>
          <w:fldChar w:fldCharType="separate"/>
        </w:r>
        <w:r w:rsidR="00FF22B1">
          <w:rPr>
            <w:noProof/>
            <w:webHidden/>
          </w:rPr>
          <w:t>36</w:t>
        </w:r>
        <w:r>
          <w:rPr>
            <w:noProof/>
            <w:webHidden/>
          </w:rPr>
          <w:fldChar w:fldCharType="end"/>
        </w:r>
      </w:hyperlink>
    </w:p>
    <w:p w14:paraId="2333563F" w14:textId="12639FA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7" w:history="1">
        <w:r w:rsidRPr="00A15187">
          <w:rPr>
            <w:rStyle w:val="af"/>
            <w:noProof/>
          </w:rPr>
          <w:t>２．２ 頭部移動量の体位間比較</w:t>
        </w:r>
        <w:r>
          <w:rPr>
            <w:noProof/>
            <w:webHidden/>
          </w:rPr>
          <w:tab/>
        </w:r>
        <w:r>
          <w:rPr>
            <w:noProof/>
            <w:webHidden/>
          </w:rPr>
          <w:fldChar w:fldCharType="begin"/>
        </w:r>
        <w:r>
          <w:rPr>
            <w:noProof/>
            <w:webHidden/>
          </w:rPr>
          <w:instrText xml:space="preserve"> PAGEREF _Toc218674007 \h </w:instrText>
        </w:r>
        <w:r>
          <w:rPr>
            <w:noProof/>
            <w:webHidden/>
          </w:rPr>
        </w:r>
        <w:r>
          <w:rPr>
            <w:noProof/>
            <w:webHidden/>
          </w:rPr>
          <w:fldChar w:fldCharType="separate"/>
        </w:r>
        <w:r w:rsidR="00FF22B1">
          <w:rPr>
            <w:noProof/>
            <w:webHidden/>
          </w:rPr>
          <w:t>39</w:t>
        </w:r>
        <w:r>
          <w:rPr>
            <w:noProof/>
            <w:webHidden/>
          </w:rPr>
          <w:fldChar w:fldCharType="end"/>
        </w:r>
      </w:hyperlink>
    </w:p>
    <w:p w14:paraId="03806344" w14:textId="5A04D68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8" w:history="1">
        <w:r w:rsidRPr="00A15187">
          <w:rPr>
            <w:rStyle w:val="af"/>
            <w:noProof/>
          </w:rPr>
          <w:t>２．３ 頭部回転量の体位間比較</w:t>
        </w:r>
        <w:r>
          <w:rPr>
            <w:noProof/>
            <w:webHidden/>
          </w:rPr>
          <w:tab/>
        </w:r>
        <w:r>
          <w:rPr>
            <w:noProof/>
            <w:webHidden/>
          </w:rPr>
          <w:fldChar w:fldCharType="begin"/>
        </w:r>
        <w:r>
          <w:rPr>
            <w:noProof/>
            <w:webHidden/>
          </w:rPr>
          <w:instrText xml:space="preserve"> PAGEREF _Toc218674008 \h </w:instrText>
        </w:r>
        <w:r>
          <w:rPr>
            <w:noProof/>
            <w:webHidden/>
          </w:rPr>
        </w:r>
        <w:r>
          <w:rPr>
            <w:noProof/>
            <w:webHidden/>
          </w:rPr>
          <w:fldChar w:fldCharType="separate"/>
        </w:r>
        <w:r w:rsidR="00FF22B1">
          <w:rPr>
            <w:noProof/>
            <w:webHidden/>
          </w:rPr>
          <w:t>40</w:t>
        </w:r>
        <w:r>
          <w:rPr>
            <w:noProof/>
            <w:webHidden/>
          </w:rPr>
          <w:fldChar w:fldCharType="end"/>
        </w:r>
      </w:hyperlink>
    </w:p>
    <w:p w14:paraId="6F6CD9E7" w14:textId="56741E5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9" w:history="1">
        <w:r w:rsidRPr="00A15187">
          <w:rPr>
            <w:rStyle w:val="af"/>
            <w:noProof/>
          </w:rPr>
          <w:t>３．考察</w:t>
        </w:r>
        <w:r>
          <w:rPr>
            <w:noProof/>
            <w:webHidden/>
          </w:rPr>
          <w:tab/>
        </w:r>
        <w:r>
          <w:rPr>
            <w:noProof/>
            <w:webHidden/>
          </w:rPr>
          <w:fldChar w:fldCharType="begin"/>
        </w:r>
        <w:r>
          <w:rPr>
            <w:noProof/>
            <w:webHidden/>
          </w:rPr>
          <w:instrText xml:space="preserve"> PAGEREF _Toc218674009 \h </w:instrText>
        </w:r>
        <w:r>
          <w:rPr>
            <w:noProof/>
            <w:webHidden/>
          </w:rPr>
        </w:r>
        <w:r>
          <w:rPr>
            <w:noProof/>
            <w:webHidden/>
          </w:rPr>
          <w:fldChar w:fldCharType="separate"/>
        </w:r>
        <w:r w:rsidR="00FF22B1">
          <w:rPr>
            <w:noProof/>
            <w:webHidden/>
          </w:rPr>
          <w:t>41</w:t>
        </w:r>
        <w:r>
          <w:rPr>
            <w:noProof/>
            <w:webHidden/>
          </w:rPr>
          <w:fldChar w:fldCharType="end"/>
        </w:r>
      </w:hyperlink>
    </w:p>
    <w:p w14:paraId="3DF06795" w14:textId="30C67DBE"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10" w:history="1">
        <w:r w:rsidRPr="00A15187">
          <w:rPr>
            <w:rStyle w:val="af"/>
            <w:noProof/>
            <w:lang w:val="ja-JP"/>
          </w:rPr>
          <w:t>第５章</w:t>
        </w:r>
        <w:r>
          <w:rPr>
            <w:rFonts w:asciiTheme="minorHAnsi" w:eastAsiaTheme="minorEastAsia" w:hAnsiTheme="minorHAnsi" w:cstheme="minorBidi"/>
            <w:noProof/>
            <w:sz w:val="21"/>
            <w:szCs w:val="24"/>
            <w14:ligatures w14:val="standardContextual"/>
          </w:rPr>
          <w:tab/>
        </w:r>
        <w:r w:rsidRPr="00A15187">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_Toc218674010 \h </w:instrText>
        </w:r>
        <w:r>
          <w:rPr>
            <w:noProof/>
            <w:webHidden/>
          </w:rPr>
        </w:r>
        <w:r>
          <w:rPr>
            <w:noProof/>
            <w:webHidden/>
          </w:rPr>
          <w:fldChar w:fldCharType="separate"/>
        </w:r>
        <w:r w:rsidR="00FF22B1">
          <w:rPr>
            <w:noProof/>
            <w:webHidden/>
          </w:rPr>
          <w:t>42</w:t>
        </w:r>
        <w:r>
          <w:rPr>
            <w:noProof/>
            <w:webHidden/>
          </w:rPr>
          <w:fldChar w:fldCharType="end"/>
        </w:r>
      </w:hyperlink>
    </w:p>
    <w:p w14:paraId="4AC291ED" w14:textId="306D4DC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1" w:history="1">
        <w:r w:rsidRPr="00A15187">
          <w:rPr>
            <w:rStyle w:val="af"/>
            <w:noProof/>
          </w:rPr>
          <w:t>１. はじめに</w:t>
        </w:r>
        <w:r>
          <w:rPr>
            <w:noProof/>
            <w:webHidden/>
          </w:rPr>
          <w:tab/>
        </w:r>
        <w:r>
          <w:rPr>
            <w:noProof/>
            <w:webHidden/>
          </w:rPr>
          <w:fldChar w:fldCharType="begin"/>
        </w:r>
        <w:r>
          <w:rPr>
            <w:noProof/>
            <w:webHidden/>
          </w:rPr>
          <w:instrText xml:space="preserve"> PAGEREF _Toc218674011 \h </w:instrText>
        </w:r>
        <w:r>
          <w:rPr>
            <w:noProof/>
            <w:webHidden/>
          </w:rPr>
        </w:r>
        <w:r>
          <w:rPr>
            <w:noProof/>
            <w:webHidden/>
          </w:rPr>
          <w:fldChar w:fldCharType="separate"/>
        </w:r>
        <w:r w:rsidR="00FF22B1">
          <w:rPr>
            <w:noProof/>
            <w:webHidden/>
          </w:rPr>
          <w:t>42</w:t>
        </w:r>
        <w:r>
          <w:rPr>
            <w:noProof/>
            <w:webHidden/>
          </w:rPr>
          <w:fldChar w:fldCharType="end"/>
        </w:r>
      </w:hyperlink>
    </w:p>
    <w:p w14:paraId="2564FFED" w14:textId="734D258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2" w:history="1">
        <w:r w:rsidRPr="00A15187">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_Toc218674012 \h </w:instrText>
        </w:r>
        <w:r>
          <w:rPr>
            <w:noProof/>
            <w:webHidden/>
          </w:rPr>
        </w:r>
        <w:r>
          <w:rPr>
            <w:noProof/>
            <w:webHidden/>
          </w:rPr>
          <w:fldChar w:fldCharType="separate"/>
        </w:r>
        <w:r w:rsidR="00FF22B1">
          <w:rPr>
            <w:noProof/>
            <w:webHidden/>
          </w:rPr>
          <w:t>42</w:t>
        </w:r>
        <w:r>
          <w:rPr>
            <w:noProof/>
            <w:webHidden/>
          </w:rPr>
          <w:fldChar w:fldCharType="end"/>
        </w:r>
      </w:hyperlink>
    </w:p>
    <w:p w14:paraId="2EBADDDF" w14:textId="6405908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3" w:history="1">
        <w:r w:rsidRPr="00A15187">
          <w:rPr>
            <w:rStyle w:val="af"/>
            <w:noProof/>
          </w:rPr>
          <w:t>２.１ 反応時間のセッション間比較</w:t>
        </w:r>
        <w:r>
          <w:rPr>
            <w:noProof/>
            <w:webHidden/>
          </w:rPr>
          <w:tab/>
        </w:r>
        <w:r>
          <w:rPr>
            <w:noProof/>
            <w:webHidden/>
          </w:rPr>
          <w:fldChar w:fldCharType="begin"/>
        </w:r>
        <w:r>
          <w:rPr>
            <w:noProof/>
            <w:webHidden/>
          </w:rPr>
          <w:instrText xml:space="preserve"> PAGEREF _Toc218674013 \h </w:instrText>
        </w:r>
        <w:r>
          <w:rPr>
            <w:noProof/>
            <w:webHidden/>
          </w:rPr>
        </w:r>
        <w:r>
          <w:rPr>
            <w:noProof/>
            <w:webHidden/>
          </w:rPr>
          <w:fldChar w:fldCharType="separate"/>
        </w:r>
        <w:r w:rsidR="00FF22B1">
          <w:rPr>
            <w:noProof/>
            <w:webHidden/>
          </w:rPr>
          <w:t>42</w:t>
        </w:r>
        <w:r>
          <w:rPr>
            <w:noProof/>
            <w:webHidden/>
          </w:rPr>
          <w:fldChar w:fldCharType="end"/>
        </w:r>
      </w:hyperlink>
    </w:p>
    <w:p w14:paraId="51DE8562" w14:textId="0DD18D2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4" w:history="1">
        <w:r w:rsidRPr="00A15187">
          <w:rPr>
            <w:rStyle w:val="af"/>
            <w:noProof/>
          </w:rPr>
          <w:t>２.２ 頭部移動量のセッション間比較</w:t>
        </w:r>
        <w:r>
          <w:rPr>
            <w:noProof/>
            <w:webHidden/>
          </w:rPr>
          <w:tab/>
        </w:r>
        <w:r>
          <w:rPr>
            <w:noProof/>
            <w:webHidden/>
          </w:rPr>
          <w:fldChar w:fldCharType="begin"/>
        </w:r>
        <w:r>
          <w:rPr>
            <w:noProof/>
            <w:webHidden/>
          </w:rPr>
          <w:instrText xml:space="preserve"> PAGEREF _Toc218674014 \h </w:instrText>
        </w:r>
        <w:r>
          <w:rPr>
            <w:noProof/>
            <w:webHidden/>
          </w:rPr>
        </w:r>
        <w:r>
          <w:rPr>
            <w:noProof/>
            <w:webHidden/>
          </w:rPr>
          <w:fldChar w:fldCharType="separate"/>
        </w:r>
        <w:r w:rsidR="00FF22B1">
          <w:rPr>
            <w:noProof/>
            <w:webHidden/>
          </w:rPr>
          <w:t>43</w:t>
        </w:r>
        <w:r>
          <w:rPr>
            <w:noProof/>
            <w:webHidden/>
          </w:rPr>
          <w:fldChar w:fldCharType="end"/>
        </w:r>
      </w:hyperlink>
    </w:p>
    <w:p w14:paraId="60AFE47B" w14:textId="5BEC4B0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5" w:history="1">
        <w:r w:rsidRPr="00A15187">
          <w:rPr>
            <w:rStyle w:val="af"/>
            <w:noProof/>
          </w:rPr>
          <w:t>２.３ 頭部回転量のセッション間比較</w:t>
        </w:r>
        <w:r>
          <w:rPr>
            <w:noProof/>
            <w:webHidden/>
          </w:rPr>
          <w:tab/>
        </w:r>
        <w:r>
          <w:rPr>
            <w:noProof/>
            <w:webHidden/>
          </w:rPr>
          <w:fldChar w:fldCharType="begin"/>
        </w:r>
        <w:r>
          <w:rPr>
            <w:noProof/>
            <w:webHidden/>
          </w:rPr>
          <w:instrText xml:space="preserve"> PAGEREF _Toc218674015 \h </w:instrText>
        </w:r>
        <w:r>
          <w:rPr>
            <w:noProof/>
            <w:webHidden/>
          </w:rPr>
        </w:r>
        <w:r>
          <w:rPr>
            <w:noProof/>
            <w:webHidden/>
          </w:rPr>
          <w:fldChar w:fldCharType="separate"/>
        </w:r>
        <w:r w:rsidR="00FF22B1">
          <w:rPr>
            <w:noProof/>
            <w:webHidden/>
          </w:rPr>
          <w:t>43</w:t>
        </w:r>
        <w:r>
          <w:rPr>
            <w:noProof/>
            <w:webHidden/>
          </w:rPr>
          <w:fldChar w:fldCharType="end"/>
        </w:r>
      </w:hyperlink>
    </w:p>
    <w:p w14:paraId="56DD2164" w14:textId="42F9178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6" w:history="1">
        <w:r w:rsidRPr="00A15187">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_Toc218674016 \h </w:instrText>
        </w:r>
        <w:r>
          <w:rPr>
            <w:noProof/>
            <w:webHidden/>
          </w:rPr>
        </w:r>
        <w:r>
          <w:rPr>
            <w:noProof/>
            <w:webHidden/>
          </w:rPr>
          <w:fldChar w:fldCharType="separate"/>
        </w:r>
        <w:r w:rsidR="00FF22B1">
          <w:rPr>
            <w:noProof/>
            <w:webHidden/>
          </w:rPr>
          <w:t>44</w:t>
        </w:r>
        <w:r>
          <w:rPr>
            <w:noProof/>
            <w:webHidden/>
          </w:rPr>
          <w:fldChar w:fldCharType="end"/>
        </w:r>
      </w:hyperlink>
    </w:p>
    <w:p w14:paraId="7C56E9F1" w14:textId="5E2CB33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7" w:history="1">
        <w:r w:rsidRPr="00A15187">
          <w:rPr>
            <w:rStyle w:val="af"/>
            <w:noProof/>
          </w:rPr>
          <w:t>３.１ 反応時間のセッション間比較</w:t>
        </w:r>
        <w:r>
          <w:rPr>
            <w:noProof/>
            <w:webHidden/>
          </w:rPr>
          <w:tab/>
        </w:r>
        <w:r>
          <w:rPr>
            <w:noProof/>
            <w:webHidden/>
          </w:rPr>
          <w:fldChar w:fldCharType="begin"/>
        </w:r>
        <w:r>
          <w:rPr>
            <w:noProof/>
            <w:webHidden/>
          </w:rPr>
          <w:instrText xml:space="preserve"> PAGEREF _Toc218674017 \h </w:instrText>
        </w:r>
        <w:r>
          <w:rPr>
            <w:noProof/>
            <w:webHidden/>
          </w:rPr>
        </w:r>
        <w:r>
          <w:rPr>
            <w:noProof/>
            <w:webHidden/>
          </w:rPr>
          <w:fldChar w:fldCharType="separate"/>
        </w:r>
        <w:r w:rsidR="00FF22B1">
          <w:rPr>
            <w:noProof/>
            <w:webHidden/>
          </w:rPr>
          <w:t>46</w:t>
        </w:r>
        <w:r>
          <w:rPr>
            <w:noProof/>
            <w:webHidden/>
          </w:rPr>
          <w:fldChar w:fldCharType="end"/>
        </w:r>
      </w:hyperlink>
    </w:p>
    <w:p w14:paraId="2D59C2FB" w14:textId="352E54F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8" w:history="1">
        <w:r w:rsidRPr="00A15187">
          <w:rPr>
            <w:rStyle w:val="af"/>
            <w:noProof/>
          </w:rPr>
          <w:t>３.２ 頭部移動量のセッション間比較</w:t>
        </w:r>
        <w:r>
          <w:rPr>
            <w:noProof/>
            <w:webHidden/>
          </w:rPr>
          <w:tab/>
        </w:r>
        <w:r>
          <w:rPr>
            <w:noProof/>
            <w:webHidden/>
          </w:rPr>
          <w:fldChar w:fldCharType="begin"/>
        </w:r>
        <w:r>
          <w:rPr>
            <w:noProof/>
            <w:webHidden/>
          </w:rPr>
          <w:instrText xml:space="preserve"> PAGEREF _Toc218674018 \h </w:instrText>
        </w:r>
        <w:r>
          <w:rPr>
            <w:noProof/>
            <w:webHidden/>
          </w:rPr>
        </w:r>
        <w:r>
          <w:rPr>
            <w:noProof/>
            <w:webHidden/>
          </w:rPr>
          <w:fldChar w:fldCharType="separate"/>
        </w:r>
        <w:r w:rsidR="00FF22B1">
          <w:rPr>
            <w:noProof/>
            <w:webHidden/>
          </w:rPr>
          <w:t>47</w:t>
        </w:r>
        <w:r>
          <w:rPr>
            <w:noProof/>
            <w:webHidden/>
          </w:rPr>
          <w:fldChar w:fldCharType="end"/>
        </w:r>
      </w:hyperlink>
    </w:p>
    <w:p w14:paraId="6799D765" w14:textId="02278A1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9" w:history="1">
        <w:r w:rsidRPr="00A15187">
          <w:rPr>
            <w:rStyle w:val="af"/>
            <w:noProof/>
          </w:rPr>
          <w:t>３.３ 頭部回転量のセッション間比較</w:t>
        </w:r>
        <w:r>
          <w:rPr>
            <w:noProof/>
            <w:webHidden/>
          </w:rPr>
          <w:tab/>
        </w:r>
        <w:r>
          <w:rPr>
            <w:noProof/>
            <w:webHidden/>
          </w:rPr>
          <w:fldChar w:fldCharType="begin"/>
        </w:r>
        <w:r>
          <w:rPr>
            <w:noProof/>
            <w:webHidden/>
          </w:rPr>
          <w:instrText xml:space="preserve"> PAGEREF _Toc218674019 \h </w:instrText>
        </w:r>
        <w:r>
          <w:rPr>
            <w:noProof/>
            <w:webHidden/>
          </w:rPr>
        </w:r>
        <w:r>
          <w:rPr>
            <w:noProof/>
            <w:webHidden/>
          </w:rPr>
          <w:fldChar w:fldCharType="separate"/>
        </w:r>
        <w:r w:rsidR="00FF22B1">
          <w:rPr>
            <w:noProof/>
            <w:webHidden/>
          </w:rPr>
          <w:t>48</w:t>
        </w:r>
        <w:r>
          <w:rPr>
            <w:noProof/>
            <w:webHidden/>
          </w:rPr>
          <w:fldChar w:fldCharType="end"/>
        </w:r>
      </w:hyperlink>
    </w:p>
    <w:p w14:paraId="13E93116" w14:textId="38654A1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0" w:history="1">
        <w:r w:rsidRPr="00A15187">
          <w:rPr>
            <w:rStyle w:val="af"/>
            <w:noProof/>
          </w:rPr>
          <w:t>３．考察</w:t>
        </w:r>
        <w:r>
          <w:rPr>
            <w:noProof/>
            <w:webHidden/>
          </w:rPr>
          <w:tab/>
        </w:r>
        <w:r>
          <w:rPr>
            <w:noProof/>
            <w:webHidden/>
          </w:rPr>
          <w:fldChar w:fldCharType="begin"/>
        </w:r>
        <w:r>
          <w:rPr>
            <w:noProof/>
            <w:webHidden/>
          </w:rPr>
          <w:instrText xml:space="preserve"> PAGEREF _Toc218674020 \h </w:instrText>
        </w:r>
        <w:r>
          <w:rPr>
            <w:noProof/>
            <w:webHidden/>
          </w:rPr>
        </w:r>
        <w:r>
          <w:rPr>
            <w:noProof/>
            <w:webHidden/>
          </w:rPr>
          <w:fldChar w:fldCharType="separate"/>
        </w:r>
        <w:r w:rsidR="00FF22B1">
          <w:rPr>
            <w:noProof/>
            <w:webHidden/>
          </w:rPr>
          <w:t>48</w:t>
        </w:r>
        <w:r>
          <w:rPr>
            <w:noProof/>
            <w:webHidden/>
          </w:rPr>
          <w:fldChar w:fldCharType="end"/>
        </w:r>
      </w:hyperlink>
    </w:p>
    <w:p w14:paraId="740CC1FA" w14:textId="2034A88E"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1" w:history="1">
        <w:r w:rsidRPr="00A15187">
          <w:rPr>
            <w:rStyle w:val="af"/>
            <w:noProof/>
            <w:lang w:val="ja-JP"/>
          </w:rPr>
          <w:t>第６章</w:t>
        </w:r>
        <w:r>
          <w:rPr>
            <w:rFonts w:asciiTheme="minorHAnsi" w:eastAsiaTheme="minorEastAsia" w:hAnsiTheme="minorHAnsi" w:cstheme="minorBidi"/>
            <w:noProof/>
            <w:sz w:val="21"/>
            <w:szCs w:val="24"/>
            <w14:ligatures w14:val="standardContextual"/>
          </w:rPr>
          <w:tab/>
        </w:r>
        <w:r w:rsidRPr="00A15187">
          <w:rPr>
            <w:rStyle w:val="af"/>
            <w:noProof/>
            <w:lang w:val="ja-JP"/>
          </w:rPr>
          <w:t>体位差に応じた</w:t>
        </w:r>
        <w:r w:rsidRPr="00A15187">
          <w:rPr>
            <w:rStyle w:val="af"/>
            <w:noProof/>
          </w:rPr>
          <w:t>VRの設計および利用ガイドラインの提案</w:t>
        </w:r>
        <w:r>
          <w:rPr>
            <w:noProof/>
            <w:webHidden/>
          </w:rPr>
          <w:tab/>
        </w:r>
        <w:r>
          <w:rPr>
            <w:noProof/>
            <w:webHidden/>
          </w:rPr>
          <w:fldChar w:fldCharType="begin"/>
        </w:r>
        <w:r>
          <w:rPr>
            <w:noProof/>
            <w:webHidden/>
          </w:rPr>
          <w:instrText xml:space="preserve"> PAGEREF _Toc218674021 \h </w:instrText>
        </w:r>
        <w:r>
          <w:rPr>
            <w:noProof/>
            <w:webHidden/>
          </w:rPr>
        </w:r>
        <w:r>
          <w:rPr>
            <w:noProof/>
            <w:webHidden/>
          </w:rPr>
          <w:fldChar w:fldCharType="separate"/>
        </w:r>
        <w:r w:rsidR="00FF22B1">
          <w:rPr>
            <w:noProof/>
            <w:webHidden/>
          </w:rPr>
          <w:t>50</w:t>
        </w:r>
        <w:r>
          <w:rPr>
            <w:noProof/>
            <w:webHidden/>
          </w:rPr>
          <w:fldChar w:fldCharType="end"/>
        </w:r>
      </w:hyperlink>
    </w:p>
    <w:p w14:paraId="287A7B5F" w14:textId="04709E5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2" w:history="1">
        <w:r w:rsidRPr="00A15187">
          <w:rPr>
            <w:rStyle w:val="af"/>
            <w:noProof/>
          </w:rPr>
          <w:t>１. はじめに</w:t>
        </w:r>
        <w:r>
          <w:rPr>
            <w:noProof/>
            <w:webHidden/>
          </w:rPr>
          <w:tab/>
        </w:r>
        <w:r>
          <w:rPr>
            <w:noProof/>
            <w:webHidden/>
          </w:rPr>
          <w:fldChar w:fldCharType="begin"/>
        </w:r>
        <w:r>
          <w:rPr>
            <w:noProof/>
            <w:webHidden/>
          </w:rPr>
          <w:instrText xml:space="preserve"> PAGEREF _Toc218674022 \h </w:instrText>
        </w:r>
        <w:r>
          <w:rPr>
            <w:noProof/>
            <w:webHidden/>
          </w:rPr>
        </w:r>
        <w:r>
          <w:rPr>
            <w:noProof/>
            <w:webHidden/>
          </w:rPr>
          <w:fldChar w:fldCharType="separate"/>
        </w:r>
        <w:r w:rsidR="00FF22B1">
          <w:rPr>
            <w:noProof/>
            <w:webHidden/>
          </w:rPr>
          <w:t>50</w:t>
        </w:r>
        <w:r>
          <w:rPr>
            <w:noProof/>
            <w:webHidden/>
          </w:rPr>
          <w:fldChar w:fldCharType="end"/>
        </w:r>
      </w:hyperlink>
    </w:p>
    <w:p w14:paraId="7DDBC665" w14:textId="2F03F44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3" w:history="1">
        <w:r w:rsidRPr="00A15187">
          <w:rPr>
            <w:rStyle w:val="af"/>
            <w:noProof/>
          </w:rPr>
          <w:t>２．ガイドライン</w:t>
        </w:r>
        <w:r>
          <w:rPr>
            <w:noProof/>
            <w:webHidden/>
          </w:rPr>
          <w:tab/>
        </w:r>
        <w:r>
          <w:rPr>
            <w:noProof/>
            <w:webHidden/>
          </w:rPr>
          <w:fldChar w:fldCharType="begin"/>
        </w:r>
        <w:r>
          <w:rPr>
            <w:noProof/>
            <w:webHidden/>
          </w:rPr>
          <w:instrText xml:space="preserve"> PAGEREF _Toc218674023 \h </w:instrText>
        </w:r>
        <w:r>
          <w:rPr>
            <w:noProof/>
            <w:webHidden/>
          </w:rPr>
        </w:r>
        <w:r>
          <w:rPr>
            <w:noProof/>
            <w:webHidden/>
          </w:rPr>
          <w:fldChar w:fldCharType="separate"/>
        </w:r>
        <w:r w:rsidR="00FF22B1">
          <w:rPr>
            <w:noProof/>
            <w:webHidden/>
          </w:rPr>
          <w:t>50</w:t>
        </w:r>
        <w:r>
          <w:rPr>
            <w:noProof/>
            <w:webHidden/>
          </w:rPr>
          <w:fldChar w:fldCharType="end"/>
        </w:r>
      </w:hyperlink>
    </w:p>
    <w:p w14:paraId="73571D8E" w14:textId="34A715F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4" w:history="1">
        <w:r w:rsidRPr="00A15187">
          <w:rPr>
            <w:rStyle w:val="af"/>
            <w:noProof/>
          </w:rPr>
          <w:t>２.１ ユーザインターフェイスの配置</w:t>
        </w:r>
        <w:r>
          <w:rPr>
            <w:noProof/>
            <w:webHidden/>
          </w:rPr>
          <w:tab/>
        </w:r>
        <w:r>
          <w:rPr>
            <w:noProof/>
            <w:webHidden/>
          </w:rPr>
          <w:fldChar w:fldCharType="begin"/>
        </w:r>
        <w:r>
          <w:rPr>
            <w:noProof/>
            <w:webHidden/>
          </w:rPr>
          <w:instrText xml:space="preserve"> PAGEREF _Toc218674024 \h </w:instrText>
        </w:r>
        <w:r>
          <w:rPr>
            <w:noProof/>
            <w:webHidden/>
          </w:rPr>
        </w:r>
        <w:r>
          <w:rPr>
            <w:noProof/>
            <w:webHidden/>
          </w:rPr>
          <w:fldChar w:fldCharType="separate"/>
        </w:r>
        <w:r w:rsidR="00FF22B1">
          <w:rPr>
            <w:noProof/>
            <w:webHidden/>
          </w:rPr>
          <w:t>50</w:t>
        </w:r>
        <w:r>
          <w:rPr>
            <w:noProof/>
            <w:webHidden/>
          </w:rPr>
          <w:fldChar w:fldCharType="end"/>
        </w:r>
      </w:hyperlink>
    </w:p>
    <w:p w14:paraId="7015BD01" w14:textId="69051D4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5" w:history="1">
        <w:r w:rsidRPr="00A15187">
          <w:rPr>
            <w:rStyle w:val="af"/>
            <w:noProof/>
          </w:rPr>
          <w:t>２.２ 入力受付とフィードバック設計</w:t>
        </w:r>
        <w:r>
          <w:rPr>
            <w:noProof/>
            <w:webHidden/>
          </w:rPr>
          <w:tab/>
        </w:r>
        <w:r>
          <w:rPr>
            <w:noProof/>
            <w:webHidden/>
          </w:rPr>
          <w:fldChar w:fldCharType="begin"/>
        </w:r>
        <w:r>
          <w:rPr>
            <w:noProof/>
            <w:webHidden/>
          </w:rPr>
          <w:instrText xml:space="preserve"> PAGEREF _Toc218674025 \h </w:instrText>
        </w:r>
        <w:r>
          <w:rPr>
            <w:noProof/>
            <w:webHidden/>
          </w:rPr>
        </w:r>
        <w:r>
          <w:rPr>
            <w:noProof/>
            <w:webHidden/>
          </w:rPr>
          <w:fldChar w:fldCharType="separate"/>
        </w:r>
        <w:r w:rsidR="00FF22B1">
          <w:rPr>
            <w:noProof/>
            <w:webHidden/>
          </w:rPr>
          <w:t>51</w:t>
        </w:r>
        <w:r>
          <w:rPr>
            <w:noProof/>
            <w:webHidden/>
          </w:rPr>
          <w:fldChar w:fldCharType="end"/>
        </w:r>
      </w:hyperlink>
    </w:p>
    <w:p w14:paraId="0D00C946" w14:textId="7C416DD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6" w:history="1">
        <w:r w:rsidRPr="00A15187">
          <w:rPr>
            <w:rStyle w:val="af"/>
            <w:noProof/>
          </w:rPr>
          <w:t>２.３ 安全性への配慮</w:t>
        </w:r>
        <w:r>
          <w:rPr>
            <w:noProof/>
            <w:webHidden/>
          </w:rPr>
          <w:tab/>
        </w:r>
        <w:r>
          <w:rPr>
            <w:noProof/>
            <w:webHidden/>
          </w:rPr>
          <w:fldChar w:fldCharType="begin"/>
        </w:r>
        <w:r>
          <w:rPr>
            <w:noProof/>
            <w:webHidden/>
          </w:rPr>
          <w:instrText xml:space="preserve"> PAGEREF _Toc218674026 \h </w:instrText>
        </w:r>
        <w:r>
          <w:rPr>
            <w:noProof/>
            <w:webHidden/>
          </w:rPr>
        </w:r>
        <w:r>
          <w:rPr>
            <w:noProof/>
            <w:webHidden/>
          </w:rPr>
          <w:fldChar w:fldCharType="separate"/>
        </w:r>
        <w:r w:rsidR="00FF22B1">
          <w:rPr>
            <w:noProof/>
            <w:webHidden/>
          </w:rPr>
          <w:t>52</w:t>
        </w:r>
        <w:r>
          <w:rPr>
            <w:noProof/>
            <w:webHidden/>
          </w:rPr>
          <w:fldChar w:fldCharType="end"/>
        </w:r>
      </w:hyperlink>
    </w:p>
    <w:p w14:paraId="72364A48" w14:textId="3F43165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7" w:history="1">
        <w:r w:rsidRPr="00A15187">
          <w:rPr>
            <w:rStyle w:val="af"/>
            <w:noProof/>
          </w:rPr>
          <w:t>２.４ 補助技術の導入と代替入力の推奨</w:t>
        </w:r>
        <w:r>
          <w:rPr>
            <w:noProof/>
            <w:webHidden/>
          </w:rPr>
          <w:tab/>
        </w:r>
        <w:r>
          <w:rPr>
            <w:noProof/>
            <w:webHidden/>
          </w:rPr>
          <w:fldChar w:fldCharType="begin"/>
        </w:r>
        <w:r>
          <w:rPr>
            <w:noProof/>
            <w:webHidden/>
          </w:rPr>
          <w:instrText xml:space="preserve"> PAGEREF _Toc218674027 \h </w:instrText>
        </w:r>
        <w:r>
          <w:rPr>
            <w:noProof/>
            <w:webHidden/>
          </w:rPr>
        </w:r>
        <w:r>
          <w:rPr>
            <w:noProof/>
            <w:webHidden/>
          </w:rPr>
          <w:fldChar w:fldCharType="separate"/>
        </w:r>
        <w:r w:rsidR="00FF22B1">
          <w:rPr>
            <w:noProof/>
            <w:webHidden/>
          </w:rPr>
          <w:t>52</w:t>
        </w:r>
        <w:r>
          <w:rPr>
            <w:noProof/>
            <w:webHidden/>
          </w:rPr>
          <w:fldChar w:fldCharType="end"/>
        </w:r>
      </w:hyperlink>
    </w:p>
    <w:p w14:paraId="27CCB3C7" w14:textId="4A93F87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8" w:history="1">
        <w:r w:rsidRPr="00A15187">
          <w:rPr>
            <w:rStyle w:val="af"/>
            <w:noProof/>
          </w:rPr>
          <w:t>３．まとめ</w:t>
        </w:r>
        <w:r>
          <w:rPr>
            <w:noProof/>
            <w:webHidden/>
          </w:rPr>
          <w:tab/>
        </w:r>
        <w:r>
          <w:rPr>
            <w:noProof/>
            <w:webHidden/>
          </w:rPr>
          <w:fldChar w:fldCharType="begin"/>
        </w:r>
        <w:r>
          <w:rPr>
            <w:noProof/>
            <w:webHidden/>
          </w:rPr>
          <w:instrText xml:space="preserve"> PAGEREF _Toc218674028 \h </w:instrText>
        </w:r>
        <w:r>
          <w:rPr>
            <w:noProof/>
            <w:webHidden/>
          </w:rPr>
        </w:r>
        <w:r>
          <w:rPr>
            <w:noProof/>
            <w:webHidden/>
          </w:rPr>
          <w:fldChar w:fldCharType="separate"/>
        </w:r>
        <w:r w:rsidR="00FF22B1">
          <w:rPr>
            <w:noProof/>
            <w:webHidden/>
          </w:rPr>
          <w:t>53</w:t>
        </w:r>
        <w:r>
          <w:rPr>
            <w:noProof/>
            <w:webHidden/>
          </w:rPr>
          <w:fldChar w:fldCharType="end"/>
        </w:r>
      </w:hyperlink>
    </w:p>
    <w:p w14:paraId="7319AA4A" w14:textId="615C1D25"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9" w:history="1">
        <w:r w:rsidRPr="00A15187">
          <w:rPr>
            <w:rStyle w:val="af"/>
            <w:noProof/>
            <w:lang w:val="ja-JP"/>
          </w:rPr>
          <w:t>第７章</w:t>
        </w:r>
        <w:r>
          <w:rPr>
            <w:rFonts w:asciiTheme="minorHAnsi" w:eastAsiaTheme="minorEastAsia" w:hAnsiTheme="minorHAnsi" w:cstheme="minorBidi"/>
            <w:noProof/>
            <w:sz w:val="21"/>
            <w:szCs w:val="24"/>
            <w14:ligatures w14:val="standardContextual"/>
          </w:rPr>
          <w:tab/>
        </w:r>
        <w:r w:rsidRPr="00A15187">
          <w:rPr>
            <w:rStyle w:val="af"/>
            <w:noProof/>
            <w:lang w:val="ja-JP"/>
          </w:rPr>
          <w:t>おわりに</w:t>
        </w:r>
        <w:r>
          <w:rPr>
            <w:noProof/>
            <w:webHidden/>
          </w:rPr>
          <w:tab/>
        </w:r>
        <w:r>
          <w:rPr>
            <w:noProof/>
            <w:webHidden/>
          </w:rPr>
          <w:fldChar w:fldCharType="begin"/>
        </w:r>
        <w:r>
          <w:rPr>
            <w:noProof/>
            <w:webHidden/>
          </w:rPr>
          <w:instrText xml:space="preserve"> PAGEREF _Toc218674029 \h </w:instrText>
        </w:r>
        <w:r>
          <w:rPr>
            <w:noProof/>
            <w:webHidden/>
          </w:rPr>
        </w:r>
        <w:r>
          <w:rPr>
            <w:noProof/>
            <w:webHidden/>
          </w:rPr>
          <w:fldChar w:fldCharType="separate"/>
        </w:r>
        <w:r w:rsidR="00FF22B1">
          <w:rPr>
            <w:noProof/>
            <w:webHidden/>
          </w:rPr>
          <w:t>54</w:t>
        </w:r>
        <w:r>
          <w:rPr>
            <w:noProof/>
            <w:webHidden/>
          </w:rPr>
          <w:fldChar w:fldCharType="end"/>
        </w:r>
      </w:hyperlink>
    </w:p>
    <w:p w14:paraId="3AA6C049" w14:textId="535415D9"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0" w:history="1">
        <w:r w:rsidRPr="00A15187">
          <w:rPr>
            <w:rStyle w:val="af"/>
            <w:noProof/>
          </w:rPr>
          <w:t>1. 本研究の知見</w:t>
        </w:r>
        <w:r>
          <w:rPr>
            <w:noProof/>
            <w:webHidden/>
          </w:rPr>
          <w:tab/>
        </w:r>
        <w:r>
          <w:rPr>
            <w:noProof/>
            <w:webHidden/>
          </w:rPr>
          <w:fldChar w:fldCharType="begin"/>
        </w:r>
        <w:r>
          <w:rPr>
            <w:noProof/>
            <w:webHidden/>
          </w:rPr>
          <w:instrText xml:space="preserve"> PAGEREF _Toc218674030 \h </w:instrText>
        </w:r>
        <w:r>
          <w:rPr>
            <w:noProof/>
            <w:webHidden/>
          </w:rPr>
          <w:fldChar w:fldCharType="separate"/>
        </w:r>
        <w:r w:rsidR="00FF22B1">
          <w:rPr>
            <w:rFonts w:hint="eastAsia"/>
            <w:b/>
            <w:bCs/>
            <w:noProof/>
            <w:webHidden/>
          </w:rPr>
          <w:t>エラー! ブックマークが定義されていません。</w:t>
        </w:r>
        <w:r>
          <w:rPr>
            <w:noProof/>
            <w:webHidden/>
          </w:rPr>
          <w:fldChar w:fldCharType="end"/>
        </w:r>
      </w:hyperlink>
    </w:p>
    <w:p w14:paraId="2A2B7D79" w14:textId="0ACBD61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1" w:history="1">
        <w:r w:rsidRPr="00A15187">
          <w:rPr>
            <w:rStyle w:val="af"/>
            <w:noProof/>
          </w:rPr>
          <w:t>2. 本研究の社会的意義</w:t>
        </w:r>
        <w:r>
          <w:rPr>
            <w:noProof/>
            <w:webHidden/>
          </w:rPr>
          <w:tab/>
        </w:r>
        <w:r>
          <w:rPr>
            <w:noProof/>
            <w:webHidden/>
          </w:rPr>
          <w:fldChar w:fldCharType="begin"/>
        </w:r>
        <w:r>
          <w:rPr>
            <w:noProof/>
            <w:webHidden/>
          </w:rPr>
          <w:instrText xml:space="preserve"> PAGEREF _Toc218674031 \h </w:instrText>
        </w:r>
        <w:r>
          <w:rPr>
            <w:noProof/>
            <w:webHidden/>
          </w:rPr>
          <w:fldChar w:fldCharType="separate"/>
        </w:r>
        <w:r w:rsidR="00FF22B1">
          <w:rPr>
            <w:rFonts w:hint="eastAsia"/>
            <w:b/>
            <w:bCs/>
            <w:noProof/>
            <w:webHidden/>
          </w:rPr>
          <w:t>エラー! ブックマークが定義されていません。</w:t>
        </w:r>
        <w:r>
          <w:rPr>
            <w:noProof/>
            <w:webHidden/>
          </w:rPr>
          <w:fldChar w:fldCharType="end"/>
        </w:r>
      </w:hyperlink>
    </w:p>
    <w:p w14:paraId="61795356" w14:textId="6F4AAEA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2" w:history="1">
        <w:r w:rsidRPr="00A15187">
          <w:rPr>
            <w:rStyle w:val="af"/>
            <w:noProof/>
          </w:rPr>
          <w:t>3. 今後の展望</w:t>
        </w:r>
        <w:r>
          <w:rPr>
            <w:noProof/>
            <w:webHidden/>
          </w:rPr>
          <w:tab/>
        </w:r>
        <w:r>
          <w:rPr>
            <w:noProof/>
            <w:webHidden/>
          </w:rPr>
          <w:fldChar w:fldCharType="begin"/>
        </w:r>
        <w:r>
          <w:rPr>
            <w:noProof/>
            <w:webHidden/>
          </w:rPr>
          <w:instrText xml:space="preserve"> PAGEREF _Toc218674032 \h </w:instrText>
        </w:r>
        <w:r>
          <w:rPr>
            <w:noProof/>
            <w:webHidden/>
          </w:rPr>
          <w:fldChar w:fldCharType="separate"/>
        </w:r>
        <w:r w:rsidR="00FF22B1">
          <w:rPr>
            <w:rFonts w:hint="eastAsia"/>
            <w:b/>
            <w:bCs/>
            <w:noProof/>
            <w:webHidden/>
          </w:rPr>
          <w:t>エラー! ブックマークが定義されていません。</w:t>
        </w:r>
        <w:r>
          <w:rPr>
            <w:noProof/>
            <w:webHidden/>
          </w:rPr>
          <w:fldChar w:fldCharType="end"/>
        </w:r>
      </w:hyperlink>
    </w:p>
    <w:p w14:paraId="3AD3D670" w14:textId="067EF5EB"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376141" w:rsidRDefault="009A4EFC" w:rsidP="00D026A3">
      <w:pPr>
        <w:pStyle w:val="1"/>
        <w:numPr>
          <w:ilvl w:val="0"/>
          <w:numId w:val="0"/>
        </w:numPr>
        <w:rPr>
          <w:color w:val="000000" w:themeColor="text1"/>
          <w:sz w:val="21"/>
          <w:szCs w:val="21"/>
        </w:rPr>
      </w:pPr>
      <w:bookmarkStart w:id="0" w:name="_Toc218673981"/>
      <w:r w:rsidRPr="00376141">
        <w:rPr>
          <w:rFonts w:hint="eastAsia"/>
          <w:color w:val="000000" w:themeColor="text1"/>
          <w:sz w:val="21"/>
          <w:szCs w:val="21"/>
        </w:rPr>
        <w:lastRenderedPageBreak/>
        <w:t>緒</w:t>
      </w:r>
      <w:r w:rsidR="00A85CC3" w:rsidRPr="00376141">
        <w:rPr>
          <w:rFonts w:hint="eastAsia"/>
          <w:color w:val="000000" w:themeColor="text1"/>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2913B18E" w14:textId="58E59E64" w:rsidR="00B022A9" w:rsidRPr="00B022A9" w:rsidRDefault="00B022A9" w:rsidP="00B022A9">
      <w:pPr>
        <w:rPr>
          <w:sz w:val="21"/>
          <w:szCs w:val="21"/>
        </w:rPr>
      </w:pPr>
      <w:r>
        <w:rPr>
          <w:rFonts w:hint="eastAsia"/>
          <w:sz w:val="21"/>
          <w:szCs w:val="21"/>
        </w:rPr>
        <w:t xml:space="preserve">　</w:t>
      </w:r>
      <w:r w:rsidRPr="00B022A9">
        <w:rPr>
          <w:rFonts w:hint="eastAsia"/>
          <w:sz w:val="21"/>
          <w:szCs w:val="21"/>
        </w:rPr>
        <w:t>本研究は、仰臥位姿勢におけるVR利用を単なる特殊事例として扱うのではなく、背中角度という連続的な身体条件の変化として捉え、その違いがインタラクション特性にどのような影響を及ぼすのかを体系的に明らかにする点に特徴がある。従来の研究や設計指針では、利用姿勢は暗黙的に座位あるいは立位が前提とされてきたが、実際の利用環境においては、半座位や仰臥位といった中間的・非典型的姿勢が増加しつつあり、これらを含めた評価枠組みの構築が求められている。</w:t>
      </w:r>
    </w:p>
    <w:p w14:paraId="738F6F65" w14:textId="7500620E" w:rsidR="00B022A9" w:rsidRPr="00B022A9" w:rsidRDefault="000309DA" w:rsidP="00B022A9">
      <w:pPr>
        <w:rPr>
          <w:sz w:val="21"/>
          <w:szCs w:val="21"/>
        </w:rPr>
      </w:pPr>
      <w:r>
        <w:rPr>
          <w:rFonts w:hint="eastAsia"/>
          <w:sz w:val="21"/>
          <w:szCs w:val="21"/>
        </w:rPr>
        <w:t xml:space="preserve">　</w:t>
      </w:r>
      <w:r w:rsidR="00B022A9" w:rsidRPr="00B022A9">
        <w:rPr>
          <w:rFonts w:hint="eastAsia"/>
          <w:sz w:val="21"/>
          <w:szCs w:val="21"/>
        </w:rPr>
        <w:t>そこで本研究では、座位・半座位・仰臥位という三つの体位条件を設定し、背中角度の違いが指向操作における反応時間、操作精度、頭部運動、ならびに主観的評価に及ぼす影響を段階的に検証した。特に、VR空間内のターゲット配置を水平方向および垂直方向に分散させることで、体位と視野位置との相互作用に着目した分析を行っている点に本研究の独自性がある。</w:t>
      </w:r>
    </w:p>
    <w:p w14:paraId="13DF1A1D" w14:textId="4BC039D3" w:rsidR="00B022A9" w:rsidRPr="00B022A9" w:rsidRDefault="000309DA" w:rsidP="00B022A9">
      <w:pPr>
        <w:rPr>
          <w:sz w:val="21"/>
          <w:szCs w:val="21"/>
        </w:rPr>
      </w:pPr>
      <w:r>
        <w:rPr>
          <w:rFonts w:hint="eastAsia"/>
          <w:sz w:val="21"/>
          <w:szCs w:val="21"/>
        </w:rPr>
        <w:t xml:space="preserve">　</w:t>
      </w:r>
      <w:r w:rsidR="00B022A9" w:rsidRPr="00B022A9">
        <w:rPr>
          <w:rFonts w:hint="eastAsia"/>
          <w:sz w:val="21"/>
          <w:szCs w:val="21"/>
        </w:rPr>
        <w:t>さらに、仰臥位姿勢において操作性の低下が確認された場合、それが短期的な反復操作によって補償され得るのかという観点から、習熟効果に関する検証も行った。これにより、体位による操作特性の違いが一時的な不慣れに起因するものなのか、それとも姿勢固有の構造的制約によるものなのかを区別して議論することを試みている。</w:t>
      </w:r>
    </w:p>
    <w:p w14:paraId="2E6CAA60" w14:textId="004F818C" w:rsidR="00B022A9" w:rsidRDefault="00A4564D" w:rsidP="00B022A9">
      <w:pPr>
        <w:rPr>
          <w:sz w:val="21"/>
          <w:szCs w:val="21"/>
        </w:rPr>
      </w:pPr>
      <w:r>
        <w:rPr>
          <w:rFonts w:hint="eastAsia"/>
          <w:sz w:val="21"/>
          <w:szCs w:val="21"/>
        </w:rPr>
        <w:t xml:space="preserve">　</w:t>
      </w:r>
      <w:r w:rsidR="00B022A9" w:rsidRPr="00B022A9">
        <w:rPr>
          <w:rFonts w:hint="eastAsia"/>
          <w:sz w:val="21"/>
          <w:szCs w:val="21"/>
        </w:rPr>
        <w:t>本論文の構成は以下の通りである。第2章では、背中角度の違いがVR空間における指向操作特性に与える影響を検証するための実験方法および評価指標について述べる。第3章では、座位・半座位・仰臥位の各体位条件における実験結果を示し、反応時間や主観評価の差異を明らか</w:t>
      </w:r>
      <w:r w:rsidR="00B022A9" w:rsidRPr="00B022A9">
        <w:rPr>
          <w:rFonts w:hint="eastAsia"/>
          <w:sz w:val="21"/>
          <w:szCs w:val="21"/>
        </w:rPr>
        <w:lastRenderedPageBreak/>
        <w:t>にする。第4章では、仰臥位に着目した追加実験を通じて、短期的な習熟の影響について検討する。第5章では、得られた結果を踏まえ、体位による操作特性の違いが生じる要因について考察を行う。最後に第6章では、これらの知見を統合し、仰臥位を含む多様な利用姿勢を想定したVRインターフェイス設計および利用に関するガイドラインを提案する。</w:t>
      </w:r>
    </w:p>
    <w:p w14:paraId="122C6D32" w14:textId="6315EC88" w:rsidR="00376141" w:rsidRPr="00376141" w:rsidRDefault="00656FAA" w:rsidP="00376141">
      <w:pPr>
        <w:rPr>
          <w:sz w:val="21"/>
          <w:szCs w:val="21"/>
        </w:rPr>
      </w:pPr>
      <w:r>
        <w:rPr>
          <w:rFonts w:hint="eastAsia"/>
          <w:sz w:val="21"/>
          <w:szCs w:val="21"/>
        </w:rPr>
        <w:t xml:space="preserve">　</w:t>
      </w:r>
      <w:r w:rsidR="00376141" w:rsidRPr="00376141">
        <w:rPr>
          <w:rFonts w:hint="eastAsia"/>
          <w:sz w:val="21"/>
          <w:szCs w:val="21"/>
        </w:rPr>
        <w:t>本研究で得られた知見を踏まえると、仰臥位姿勢におけるVRインタラクション設計では、座位を前提とした既存の設計指針をそのまま適用することは適切ではない。仰臥位では反応時間の遅延や下方視野における操作負担の増大が生じやすく、かつユーザー自身がその困難性を正確に自覚しにくいという特性が確認された。</w:t>
      </w:r>
    </w:p>
    <w:p w14:paraId="546C6F23" w14:textId="052993E1" w:rsidR="00376141" w:rsidRPr="00376141" w:rsidRDefault="00A4564D" w:rsidP="00376141">
      <w:pPr>
        <w:rPr>
          <w:sz w:val="21"/>
          <w:szCs w:val="21"/>
        </w:rPr>
      </w:pPr>
      <w:r>
        <w:rPr>
          <w:rFonts w:hint="eastAsia"/>
          <w:sz w:val="21"/>
          <w:szCs w:val="21"/>
        </w:rPr>
        <w:t xml:space="preserve">　</w:t>
      </w:r>
      <w:r w:rsidR="00376141" w:rsidRPr="00376141">
        <w:rPr>
          <w:rFonts w:hint="eastAsia"/>
          <w:sz w:val="21"/>
          <w:szCs w:val="21"/>
        </w:rPr>
        <w:t>そのため、主要な操作対象は視線正面から上方</w:t>
      </w:r>
      <w:r w:rsidR="00376141" w:rsidRPr="00376141">
        <w:rPr>
          <w:sz w:val="21"/>
          <w:szCs w:val="21"/>
        </w:rPr>
        <w:t>0</w:t>
      </w:r>
      <w:r w:rsidR="00376141" w:rsidRPr="00376141">
        <w:rPr>
          <w:sz w:val="21"/>
          <w:szCs w:val="21"/>
        </w:rPr>
        <w:t>°</w:t>
      </w:r>
      <w:r w:rsidR="00376141" w:rsidRPr="00376141">
        <w:rPr>
          <w:rFonts w:hint="eastAsia"/>
          <w:sz w:val="21"/>
          <w:szCs w:val="21"/>
        </w:rPr>
        <w:t>〜</w:t>
      </w:r>
      <w:r w:rsidR="00376141" w:rsidRPr="00376141">
        <w:rPr>
          <w:sz w:val="21"/>
          <w:szCs w:val="21"/>
        </w:rPr>
        <w:t>30</w:t>
      </w:r>
      <w:r w:rsidR="00376141" w:rsidRPr="00376141">
        <w:rPr>
          <w:sz w:val="21"/>
          <w:szCs w:val="21"/>
        </w:rPr>
        <w:t>°</w:t>
      </w:r>
      <w:r w:rsidR="00376141" w:rsidRPr="00376141">
        <w:rPr>
          <w:rFonts w:hint="eastAsia"/>
          <w:sz w:val="21"/>
          <w:szCs w:val="21"/>
        </w:rPr>
        <w:t>の範囲に配置し、下方視野への重要な</w:t>
      </w:r>
      <w:r w:rsidR="00376141" w:rsidRPr="00376141">
        <w:rPr>
          <w:sz w:val="21"/>
          <w:szCs w:val="21"/>
        </w:rPr>
        <w:t>UI</w:t>
      </w:r>
      <w:r w:rsidR="00376141" w:rsidRPr="00376141">
        <w:rPr>
          <w:rFonts w:hint="eastAsia"/>
          <w:sz w:val="21"/>
          <w:szCs w:val="21"/>
        </w:rPr>
        <w:t>配置を避けることが望ましい。また、入力受付時間には一定の余裕を持たせるとともに、視覚情報に依存しないマルチモーダルなフィードバックを併用することで、操作の確実性を高める必要がある。さらに、仰臥位特有の身体的制約は短期的な習熟によって完全には解消されないことから、アイトラッキングや音声入力などの代替入力手段を柔軟に利用できる設計が重要となる。</w:t>
      </w:r>
    </w:p>
    <w:p w14:paraId="3125E2E0" w14:textId="271AE52D" w:rsidR="00656FAA" w:rsidRPr="00376141" w:rsidRDefault="00A4564D" w:rsidP="00376141">
      <w:pPr>
        <w:rPr>
          <w:sz w:val="21"/>
          <w:szCs w:val="21"/>
        </w:rPr>
      </w:pPr>
      <w:r>
        <w:rPr>
          <w:rFonts w:hint="eastAsia"/>
          <w:sz w:val="21"/>
          <w:szCs w:val="21"/>
        </w:rPr>
        <w:t xml:space="preserve">　</w:t>
      </w:r>
      <w:r w:rsidR="00376141" w:rsidRPr="00376141">
        <w:rPr>
          <w:rFonts w:hint="eastAsia"/>
          <w:sz w:val="21"/>
          <w:szCs w:val="21"/>
        </w:rPr>
        <w:t>これらの指針は、仰臥位という特定の姿勢を例外的に扱うものではなく、利用姿勢に応じてインタラクション設計を最適化するという観点を提供するものであり、多様なVR利用環境における一貫したユーザー体験の実現に寄与するものである。</w:t>
      </w:r>
    </w:p>
    <w:p w14:paraId="24DD2C7D" w14:textId="38FB2167" w:rsidR="00FB06B9" w:rsidRDefault="00961A0A" w:rsidP="006A0446">
      <w:pPr>
        <w:rPr>
          <w:sz w:val="21"/>
          <w:szCs w:val="21"/>
        </w:rPr>
      </w:pPr>
      <w:r>
        <w:rPr>
          <w:rFonts w:hint="eastAsia"/>
          <w:sz w:val="21"/>
          <w:szCs w:val="21"/>
        </w:rPr>
        <w:t xml:space="preserve">　</w:t>
      </w:r>
      <w:r w:rsidR="00B022A9" w:rsidRPr="00B022A9">
        <w:rPr>
          <w:rFonts w:hint="eastAsia"/>
          <w:sz w:val="21"/>
          <w:szCs w:val="21"/>
        </w:rPr>
        <w:t>以上のように、本研究は、利用姿勢という身体条件の違いがVRインタラクションに与える影響を定量的に捉えるとともに、その結果を設計指針として還元することを目的としたものであり、今後のVRシステム設計や国際標準規格の拡張に対して有用な知見を提供することを目指すものである。</w:t>
      </w: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673982"/>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673983"/>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673984"/>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673985"/>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673986"/>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736CEBC4">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0661B21D" w:rsidR="00A8773B" w:rsidRDefault="00696D46" w:rsidP="00274992">
      <w:pPr>
        <w:jc w:val="center"/>
        <w:rPr>
          <w:sz w:val="21"/>
          <w:szCs w:val="21"/>
          <w:lang w:val="ja-JP"/>
        </w:rPr>
      </w:pPr>
      <w:r>
        <w:rPr>
          <w:rFonts w:hint="eastAsia"/>
          <w:noProof/>
          <w:sz w:val="21"/>
          <w:szCs w:val="21"/>
          <w:lang w:val="ja-JP"/>
        </w:rPr>
        <w:lastRenderedPageBreak/>
        <w:drawing>
          <wp:inline distT="0" distB="0" distL="0" distR="0" wp14:anchorId="6CFAC67E" wp14:editId="345A1133">
            <wp:extent cx="5400040" cy="3010535"/>
            <wp:effectExtent l="0" t="0" r="0" b="0"/>
            <wp:docPr id="1966640993" name="図 7" descr="テキス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40993" name="図 7" descr="テキスト が含まれている画像&#10;&#10;AI 生成コンテンツは誤りを含む可能性があります。"/>
                    <pic:cNvPicPr/>
                  </pic:nvPicPr>
                  <pic:blipFill>
                    <a:blip r:embed="rId12">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78CD90D4" w14:textId="796DD231" w:rsidR="00C27808" w:rsidRPr="00C27808" w:rsidRDefault="00C27808" w:rsidP="00C27808">
      <w:pPr>
        <w:widowControl/>
        <w:jc w:val="left"/>
        <w:rPr>
          <w:sz w:val="21"/>
          <w:szCs w:val="21"/>
          <w:lang w:val="ja-JP"/>
        </w:rPr>
      </w:pP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673987"/>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673988"/>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673989"/>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w:t>
      </w:r>
      <w:r w:rsidR="001663BC" w:rsidRPr="001663BC">
        <w:rPr>
          <w:rFonts w:hint="eastAsia"/>
          <w:sz w:val="21"/>
          <w:szCs w:val="21"/>
        </w:rPr>
        <w:lastRenderedPageBreak/>
        <w:t>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673990"/>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0C97D88" w14:textId="77777777" w:rsidR="00E65851" w:rsidRPr="00084AC4" w:rsidRDefault="00E65851" w:rsidP="00084AC4">
      <w:pPr>
        <w:rPr>
          <w:sz w:val="21"/>
          <w:szCs w:val="21"/>
        </w:rPr>
      </w:pP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lastRenderedPageBreak/>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673991"/>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673992"/>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sz w:val="21"/>
          <w:szCs w:val="21"/>
        </w:rPr>
      </w:pPr>
    </w:p>
    <w:p w14:paraId="05BBD988" w14:textId="60C2A1B3" w:rsidR="0071612F" w:rsidRDefault="002274F6" w:rsidP="00B62245">
      <w:pPr>
        <w:rPr>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592ECCA0">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673993"/>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673994"/>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0E5511CE"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673995"/>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673996"/>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622052A0" w14:textId="2DC631C4" w:rsidR="00B26EDF" w:rsidRPr="00B26EDF" w:rsidRDefault="00DE4378" w:rsidP="00B26EDF">
      <w:pPr>
        <w:rPr>
          <w:rFonts w:hint="eastAsia"/>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w:t>
      </w:r>
      <w:r w:rsidR="00B26EDF" w:rsidRPr="00B26EDF">
        <w:rPr>
          <w:rFonts w:hint="eastAsia"/>
          <w:sz w:val="21"/>
          <w:szCs w:val="21"/>
        </w:rPr>
        <w:t>本実験では、HMD の頭部回転量をオイラー角（XYZ）として取得したが、半座位および仰臥位条件において、特定の姿勢・視線方向において数値が不連続に変動する現象が確認された。これは、オイラー角表現に内在する</w:t>
      </w:r>
      <w:r w:rsidR="00E00072">
        <w:rPr>
          <w:rFonts w:hint="eastAsia"/>
          <w:sz w:val="21"/>
          <w:szCs w:val="21"/>
        </w:rPr>
        <w:t>ジンバルロックと呼ばれる</w:t>
      </w:r>
      <w:r w:rsidR="00B26EDF" w:rsidRPr="00B26EDF">
        <w:rPr>
          <w:rFonts w:hint="eastAsia"/>
          <w:sz w:val="21"/>
          <w:szCs w:val="21"/>
        </w:rPr>
        <w:t>特異点に加え、臥位体位における重力方向とHMD座標系との関係が影響した可能性が高い。</w:t>
      </w:r>
    </w:p>
    <w:p w14:paraId="0D0EAD2E" w14:textId="77777777" w:rsidR="00B26EDF" w:rsidRPr="00B26EDF" w:rsidRDefault="00B26EDF" w:rsidP="00B26EDF">
      <w:pPr>
        <w:rPr>
          <w:rFonts w:hint="eastAsia"/>
          <w:sz w:val="21"/>
          <w:szCs w:val="21"/>
        </w:rPr>
      </w:pPr>
      <w:r w:rsidRPr="00B26EDF">
        <w:rPr>
          <w:rFonts w:hint="eastAsia"/>
          <w:sz w:val="21"/>
          <w:szCs w:val="21"/>
        </w:rPr>
        <w:t>この問題に対し、内部的にはクォータニオン表現への変換も試みたが、取得される回転成分が体位間で一貫した解釈を行うには不十分であり、姿勢条件によっては回転量が過大または過小に算出されるケースが確認された。</w:t>
      </w:r>
    </w:p>
    <w:p w14:paraId="66F7E295" w14:textId="152BE84E" w:rsidR="00B26EDF" w:rsidRDefault="0078348F" w:rsidP="00B26EDF">
      <w:pPr>
        <w:rPr>
          <w:sz w:val="21"/>
          <w:szCs w:val="21"/>
        </w:rPr>
      </w:pPr>
      <w:r>
        <w:rPr>
          <w:rFonts w:hint="eastAsia"/>
          <w:sz w:val="21"/>
          <w:szCs w:val="21"/>
        </w:rPr>
        <w:t xml:space="preserve">　</w:t>
      </w:r>
      <w:r w:rsidR="00B26EDF" w:rsidRPr="00B26EDF">
        <w:rPr>
          <w:rFonts w:hint="eastAsia"/>
          <w:sz w:val="21"/>
          <w:szCs w:val="21"/>
        </w:rPr>
        <w:t>以上の理由から、本章では頭部回転量に関する定量的比較は行わず、反応時間、頭部移動量、コントローラ軌跡、および主観評価を中心とした分析に限定した。なお、本問題は測定手法および座標系設計に起因する技術的制約であり、体位変化が頭部回転そのものに影響を与えないことを示すものではない。これらの点については、今後の課題として付録にて詳細に整理する。</w:t>
      </w:r>
    </w:p>
    <w:p w14:paraId="21F0C151" w14:textId="4EBC6E42" w:rsidR="00FF22B1" w:rsidRPr="00FF22B1" w:rsidRDefault="00B26EDF" w:rsidP="00B26EDF">
      <w:pPr>
        <w:rPr>
          <w:rFonts w:hint="eastAsia"/>
          <w:sz w:val="21"/>
          <w:szCs w:val="21"/>
        </w:rPr>
      </w:pPr>
      <w:r>
        <w:rPr>
          <w:rFonts w:hint="eastAsia"/>
          <w:sz w:val="21"/>
          <w:szCs w:val="21"/>
        </w:rPr>
        <w:t xml:space="preserve">　</w:t>
      </w:r>
      <w:r w:rsidR="00CE59C7">
        <w:rPr>
          <w:rFonts w:hint="eastAsia"/>
          <w:sz w:val="21"/>
          <w:szCs w:val="21"/>
        </w:rPr>
        <w:t>体位</w:t>
      </w:r>
      <w:r w:rsidR="00DE4378" w:rsidRPr="00DE4378">
        <w:rPr>
          <w:rFonts w:hint="eastAsia"/>
          <w:sz w:val="21"/>
          <w:szCs w:val="21"/>
        </w:rPr>
        <w:t>条件とターゲット配置の概略を図3-1</w:t>
      </w:r>
      <w:r w:rsidR="0071797D">
        <w:rPr>
          <w:rFonts w:hint="eastAsia"/>
          <w:sz w:val="21"/>
          <w:szCs w:val="21"/>
        </w:rPr>
        <w:t>、</w:t>
      </w:r>
      <w:r w:rsidR="00DE4378" w:rsidRPr="00DE4378">
        <w:rPr>
          <w:rFonts w:hint="eastAsia"/>
          <w:sz w:val="21"/>
          <w:szCs w:val="21"/>
        </w:rPr>
        <w:t>図3-2 に</w:t>
      </w:r>
      <w:r w:rsidR="0071797D">
        <w:rPr>
          <w:rFonts w:hint="eastAsia"/>
          <w:sz w:val="21"/>
          <w:szCs w:val="21"/>
        </w:rPr>
        <w:t>、</w:t>
      </w:r>
      <w:r w:rsidR="00DE4378"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w:t>
      </w:r>
      <w:r w:rsidRPr="00F06780">
        <w:rPr>
          <w:sz w:val="21"/>
          <w:szCs w:val="21"/>
        </w:rPr>
        <w:lastRenderedPageBreak/>
        <w:t>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7742CFE7">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673997"/>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673998"/>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w:t>
      </w:r>
      <w:r w:rsidR="006449B2" w:rsidRPr="006449B2">
        <w:rPr>
          <w:sz w:val="21"/>
          <w:szCs w:val="21"/>
        </w:rPr>
        <w:lastRenderedPageBreak/>
        <w:t>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drawing>
          <wp:inline distT="0" distB="0" distL="0" distR="0" wp14:anchorId="11B234B9" wp14:editId="58094903">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5F5552ED" w14:textId="58D2D4E6" w:rsidR="00AF3D0A" w:rsidRPr="00AF3D0A" w:rsidRDefault="00677B40" w:rsidP="00AF3D0A">
      <w:pPr>
        <w:rPr>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230AFB" w14:textId="665F67BB" w:rsidR="00622EB0" w:rsidRPr="00622EB0" w:rsidRDefault="00BD4AC9" w:rsidP="00622EB0">
      <w:pPr>
        <w:rPr>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w:t>
      </w:r>
      <w:r w:rsidR="00622EB0" w:rsidRPr="00622EB0">
        <w:rPr>
          <w:rFonts w:hint="eastAsia"/>
          <w:color w:val="000000" w:themeColor="text1"/>
          <w:sz w:val="21"/>
          <w:szCs w:val="21"/>
        </w:rPr>
        <w:lastRenderedPageBreak/>
        <w:t>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を基準として上下に離れるほど反応時間が有意に延長する傾向、すなわち中段に比べて上段および下段で反応時間が長くなる傾向が確認された。</w:t>
      </w:r>
    </w:p>
    <w:p w14:paraId="61D819C8" w14:textId="77777777" w:rsidR="00497198" w:rsidRPr="00AF3D0A" w:rsidRDefault="00497198" w:rsidP="00497198">
      <w:pPr>
        <w:jc w:val="center"/>
        <w:rPr>
          <w:sz w:val="21"/>
          <w:szCs w:val="21"/>
        </w:rPr>
      </w:pPr>
      <w:r>
        <w:rPr>
          <w:noProof/>
          <w:sz w:val="21"/>
          <w:szCs w:val="21"/>
        </w:rPr>
        <w:drawing>
          <wp:inline distT="0" distB="0" distL="0" distR="0" wp14:anchorId="5CC938F7" wp14:editId="16AD2DD2">
            <wp:extent cx="5251286" cy="3950335"/>
            <wp:effectExtent l="0" t="0" r="0" b="0"/>
            <wp:docPr id="2121472487" name="図 4"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descr="グラフ&#10;&#10;AI 生成コンテンツは誤りを含む可能性があります。"/>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3A6200E6" w14:textId="77777777" w:rsidR="00497198" w:rsidRPr="00AF3D0A" w:rsidRDefault="00497198" w:rsidP="00497198">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15EDE0DC" w14:textId="77777777" w:rsidR="00497198" w:rsidRPr="00497198" w:rsidRDefault="00497198" w:rsidP="00622EB0">
      <w:pPr>
        <w:rPr>
          <w:color w:val="000000" w:themeColor="text1"/>
          <w:sz w:val="21"/>
          <w:szCs w:val="21"/>
        </w:rPr>
      </w:pP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89AB885"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42A59969"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Pr>
          <w:color w:val="000000" w:themeColor="text1"/>
          <w:sz w:val="21"/>
          <w:szCs w:val="21"/>
        </w:rPr>
        <w:t>-</w:t>
      </w:r>
      <w:r w:rsidRPr="00921506">
        <w:rPr>
          <w:rFonts w:hint="eastAsia"/>
          <w:color w:val="000000" w:themeColor="text1"/>
          <w:sz w:val="21"/>
          <w:szCs w:val="21"/>
        </w:rPr>
        <w:t>30°条件では0.8</w:t>
      </w:r>
      <w:r>
        <w:rPr>
          <w:color w:val="000000" w:themeColor="text1"/>
          <w:sz w:val="21"/>
          <w:szCs w:val="21"/>
        </w:rPr>
        <w:t>0</w:t>
      </w:r>
      <w:r w:rsidRPr="00921506">
        <w:rPr>
          <w:rFonts w:hint="eastAsia"/>
          <w:color w:val="000000" w:themeColor="text1"/>
          <w:sz w:val="21"/>
          <w:szCs w:val="21"/>
        </w:rPr>
        <w:t xml:space="preserve"> sであった反応時間が、</w:t>
      </w:r>
      <w:r>
        <w:rPr>
          <w:color w:val="000000" w:themeColor="text1"/>
          <w:sz w:val="21"/>
          <w:szCs w:val="21"/>
        </w:rPr>
        <w:t>-</w:t>
      </w:r>
      <w:r w:rsidRPr="00921506">
        <w:rPr>
          <w:rFonts w:hint="eastAsia"/>
          <w:color w:val="000000" w:themeColor="text1"/>
          <w:sz w:val="21"/>
          <w:szCs w:val="21"/>
        </w:rPr>
        <w:t>60°条件では1.05 sへと遅延した。</w:t>
      </w:r>
    </w:p>
    <w:p w14:paraId="65FB3BD7" w14:textId="77777777" w:rsidR="00497198" w:rsidRPr="00921506" w:rsidRDefault="00497198" w:rsidP="00497198">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Pr>
          <w:color w:val="000000" w:themeColor="text1"/>
          <w:sz w:val="21"/>
          <w:szCs w:val="21"/>
        </w:rPr>
        <w:t>-</w:t>
      </w:r>
      <w:r w:rsidRPr="00921506">
        <w:rPr>
          <w:rFonts w:hint="eastAsia"/>
          <w:color w:val="000000" w:themeColor="text1"/>
          <w:sz w:val="21"/>
          <w:szCs w:val="21"/>
        </w:rPr>
        <w:t>30°条件では0.86 sであった反応時間が、</w:t>
      </w:r>
      <w:r>
        <w:rPr>
          <w:color w:val="000000" w:themeColor="text1"/>
          <w:sz w:val="21"/>
          <w:szCs w:val="21"/>
        </w:rPr>
        <w:lastRenderedPageBreak/>
        <w:t>-</w:t>
      </w:r>
      <w:r w:rsidRPr="00921506">
        <w:rPr>
          <w:rFonts w:hint="eastAsia"/>
          <w:color w:val="000000" w:themeColor="text1"/>
          <w:sz w:val="21"/>
          <w:szCs w:val="21"/>
        </w:rPr>
        <w:t>60°条件では1.34 sと顕著に延長した。</w:t>
      </w:r>
    </w:p>
    <w:p w14:paraId="62EFA802" w14:textId="31707025" w:rsidR="00497198" w:rsidRPr="00497198" w:rsidRDefault="00497198" w:rsidP="00677B40">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 xml:space="preserve">他体位との比較では、半座位における全体平均反応時間は0.95 sであった。この値は、座位における平均反応時間である0.85 sと比較して有意に遅く、統計的検定においても有意差が認められた（p &lt; </w:t>
      </w:r>
      <w:r>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7640692" w14:textId="50CAE833" w:rsidR="0075684B" w:rsidRPr="002B1699" w:rsidRDefault="0075684B" w:rsidP="0075684B">
      <w:pPr>
        <w:jc w:val="center"/>
        <w:rPr>
          <w:color w:val="EE0000"/>
          <w:sz w:val="21"/>
          <w:szCs w:val="21"/>
        </w:rPr>
      </w:pPr>
      <w:r w:rsidRPr="002B1699">
        <w:rPr>
          <w:noProof/>
          <w:color w:val="EE0000"/>
          <w:sz w:val="21"/>
          <w:szCs w:val="21"/>
        </w:rPr>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22B73A2F" w14:textId="0F9C9E41" w:rsidR="00095825" w:rsidRPr="00497198" w:rsidRDefault="0075684B" w:rsidP="00497198">
      <w:pPr>
        <w:jc w:val="center"/>
        <w:rPr>
          <w:rFonts w:ascii="ＭＳ ゴシック" w:eastAsia="ＭＳ ゴシック" w:hAnsi="ＭＳ ゴシック"/>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5BD1722B" w14:textId="77777777" w:rsidR="00921506" w:rsidRPr="00095825" w:rsidRDefault="00921506" w:rsidP="00921506">
      <w:pPr>
        <w:rPr>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Default="004C18BE" w:rsidP="004C18BE">
      <w:pPr>
        <w:rPr>
          <w:color w:val="000000" w:themeColor="text1"/>
          <w:sz w:val="21"/>
          <w:szCs w:val="21"/>
        </w:rPr>
      </w:pPr>
      <w:r w:rsidRPr="00717489">
        <w:rPr>
          <w:rFonts w:hint="eastAsia"/>
          <w:color w:val="000000" w:themeColor="text1"/>
          <w:sz w:val="21"/>
          <w:szCs w:val="21"/>
        </w:rPr>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5F8045" w14:textId="60C98F1A" w:rsidR="00497198" w:rsidRPr="00B76E78" w:rsidRDefault="00C97EDE" w:rsidP="00497198">
      <w:pPr>
        <w:rPr>
          <w:color w:val="000000" w:themeColor="text1"/>
          <w:sz w:val="21"/>
          <w:szCs w:val="21"/>
        </w:rPr>
      </w:pPr>
      <w:r>
        <w:rPr>
          <w:rFonts w:hint="eastAsia"/>
          <w:color w:val="000000" w:themeColor="text1"/>
          <w:sz w:val="21"/>
          <w:szCs w:val="21"/>
        </w:rPr>
        <w:t xml:space="preserve">　</w:t>
      </w:r>
      <w:r w:rsidR="0049719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22C897CE" w14:textId="77777777" w:rsidR="00497198" w:rsidRPr="00B76E78" w:rsidRDefault="00497198" w:rsidP="0049719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04749148" w14:textId="77777777" w:rsidR="00497198" w:rsidRPr="00B76E78" w:rsidRDefault="00497198" w:rsidP="0049719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w:t>
      </w:r>
      <w:r w:rsidRPr="00B76E78">
        <w:rPr>
          <w:rFonts w:hint="eastAsia"/>
          <w:color w:val="000000" w:themeColor="text1"/>
          <w:sz w:val="21"/>
          <w:szCs w:val="21"/>
        </w:rPr>
        <w:lastRenderedPageBreak/>
        <w:t>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2F6D8A4D" w14:textId="66002C71" w:rsidR="00497198" w:rsidRPr="00497198" w:rsidRDefault="00497198" w:rsidP="004C18BE">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4968CFA" w14:textId="128206EF" w:rsidR="00ED030D" w:rsidRPr="00497198" w:rsidRDefault="003F6693" w:rsidP="00497198">
      <w:pPr>
        <w:jc w:val="center"/>
        <w:rPr>
          <w:rFonts w:ascii="ＭＳ ゴシック" w:eastAsia="ＭＳ ゴシック" w:hAnsi="ＭＳ ゴシック"/>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673999"/>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drawing>
          <wp:inline distT="0" distB="0" distL="0" distR="0" wp14:anchorId="42C47277" wp14:editId="06AA8DA9">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674000"/>
      <w:r>
        <w:rPr>
          <w:rFonts w:hint="eastAsia"/>
          <w:sz w:val="21"/>
          <w:szCs w:val="21"/>
        </w:rPr>
        <w:lastRenderedPageBreak/>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674001"/>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本研究では、VR空間における生体影響（VRISE: Virtual Reality Induced Symptoms and 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w:t>
      </w:r>
      <w:r w:rsidRPr="003923A9">
        <w:rPr>
          <w:rFonts w:hint="eastAsia"/>
          <w:color w:val="000000" w:themeColor="text1"/>
          <w:sz w:val="21"/>
          <w:szCs w:val="21"/>
        </w:rPr>
        <w:lastRenderedPageBreak/>
        <w:t>について尋ねた（例：眼精疲労、視界のぼやけ、頭痛など）。</w:t>
      </w:r>
    </w:p>
    <w:p w14:paraId="0A876939" w14:textId="77777777" w:rsidR="003923A9" w:rsidRPr="00735C3E" w:rsidRDefault="003923A9" w:rsidP="003923A9">
      <w:pPr>
        <w:rPr>
          <w:color w:val="000000" w:themeColor="text1"/>
          <w:sz w:val="21"/>
          <w:szCs w:val="21"/>
        </w:rPr>
      </w:pPr>
    </w:p>
    <w:p w14:paraId="2F2F65F7" w14:textId="5FF441DB" w:rsidR="00401851" w:rsidRPr="00735C3E" w:rsidRDefault="00D754C4" w:rsidP="00D754C4">
      <w:pPr>
        <w:rPr>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28EDB541" w14:textId="34CE5FBE" w:rsidR="00EC5871" w:rsidRPr="00EC5871" w:rsidRDefault="00DC26F1" w:rsidP="00EC5871">
      <w:pPr>
        <w:rPr>
          <w:color w:val="000000" w:themeColor="text1"/>
          <w:sz w:val="21"/>
          <w:szCs w:val="21"/>
        </w:rPr>
      </w:pPr>
      <w:r w:rsidRPr="00DC26F1">
        <w:rPr>
          <w:rFonts w:hint="eastAsia"/>
          <w:color w:val="000000" w:themeColor="text1"/>
          <w:sz w:val="21"/>
          <w:szCs w:val="21"/>
        </w:rPr>
        <w:t xml:space="preserve">　</w:t>
      </w:r>
      <w:r w:rsidR="00EC5871" w:rsidRPr="00EC5871">
        <w:rPr>
          <w:rFonts w:hint="eastAsia"/>
          <w:color w:val="000000" w:themeColor="text1"/>
          <w:sz w:val="21"/>
          <w:szCs w:val="21"/>
        </w:rPr>
        <w:t>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が、統計的に明確な水準には達しなかったことを示している。すなわち、少なくとも本研究で用いたタスク内容および曝露時間の範囲においては、体位の違いが直ちにVR酔いの増減として顕在化するとは言い切れない。</w:t>
      </w:r>
    </w:p>
    <w:p w14:paraId="76E7A3FE" w14:textId="4D7FDCDB" w:rsidR="00EC5871" w:rsidRPr="00EC5871" w:rsidRDefault="0084219D" w:rsidP="00EC5871">
      <w:pPr>
        <w:rPr>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一方で、本実験では座位、半座位、仰臥位の順で条件を固定して実施しており、条件間の平均値の推移には、実験の進行に伴うVR酔いの蓄積効果が含まれている可能性がある。特に、VR酔いは短時間の操作では顕在化しにくく、視覚刺激と前庭感覚の不一致が時間的に蓄積されることで増幅される性質を持つことが知られている。そのため、本実験における体位間の平均値差には、純粋な姿勢要因と時間経過要因とが重畳して影響している可能性が否定できない。</w:t>
      </w:r>
    </w:p>
    <w:p w14:paraId="2F8B4A66" w14:textId="3D489274" w:rsidR="00EC5871" w:rsidRPr="00EC5871" w:rsidRDefault="0084219D" w:rsidP="00EC5871">
      <w:pPr>
        <w:rPr>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さらに、VR酔いは個人差の影響を強く受ける指標であり、感受性の高い参加者が少数含まれるだけでも分散が大きくなる傾向がある。本研究ではサンプルサイズが限られていることから、体位による影響が存在していたとしても、統計的検出力が十分でなかった可能性が考えられる。</w:t>
      </w:r>
      <w:r w:rsidR="00EC5871" w:rsidRPr="00EC5871">
        <w:rPr>
          <w:rFonts w:hint="eastAsia"/>
          <w:color w:val="000000" w:themeColor="text1"/>
          <w:sz w:val="21"/>
          <w:szCs w:val="21"/>
        </w:rPr>
        <w:lastRenderedPageBreak/>
        <w:t>この点は、操作反応時間のような比較的ばらつきの小さい指標と比べ、主観評価指標であるVR酔いスコアの特性に起因する制約であるといえる。</w:t>
      </w:r>
    </w:p>
    <w:p w14:paraId="00B4DF67" w14:textId="46EEB627" w:rsidR="00EC5871" w:rsidRPr="00EC5871" w:rsidRDefault="006B3960" w:rsidP="00EC5871">
      <w:pPr>
        <w:rPr>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以上のことから、体位による身体保持の様態がVR酔いを増幅させる直接的要因であると現段階で断定することはできない。ただし、平均値の順序自体は「座位 ＜ 半座位 ＜ 仰臥位」と一貫した傾向を示しており、背中角度が小さくなるにつれてVR酔いが増加する可能性を示唆する結果でもある。今回は統計的有意差に至らなかったものの、サンプルサイズの拡大、VRコンテンツへの曝露時間の延長、条件提示順序のカウンターバランス化、あるいは参加者のVR酔い感受性を考慮した層別分析を行うことで、体位の影響がより明確に現れる可能性</w:t>
      </w:r>
      <w:r w:rsidR="00467708">
        <w:rPr>
          <w:rFonts w:hint="eastAsia"/>
          <w:color w:val="000000" w:themeColor="text1"/>
          <w:sz w:val="21"/>
          <w:szCs w:val="21"/>
        </w:rPr>
        <w:t>がある</w:t>
      </w:r>
      <w:r w:rsidR="00EC5871" w:rsidRPr="00EC5871">
        <w:rPr>
          <w:rFonts w:hint="eastAsia"/>
          <w:color w:val="000000" w:themeColor="text1"/>
          <w:sz w:val="21"/>
          <w:szCs w:val="21"/>
        </w:rPr>
        <w:t>。</w:t>
      </w:r>
    </w:p>
    <w:p w14:paraId="47AA05C9" w14:textId="4BA5622E" w:rsidR="00D754C4" w:rsidRPr="00735C3E" w:rsidRDefault="006B3960" w:rsidP="00EC5871">
      <w:pPr>
        <w:rPr>
          <w:color w:val="000000" w:themeColor="text1"/>
          <w:sz w:val="21"/>
          <w:szCs w:val="21"/>
        </w:rPr>
      </w:pPr>
      <w:r>
        <w:rPr>
          <w:rFonts w:hint="eastAsia"/>
          <w:color w:val="000000" w:themeColor="text1"/>
          <w:sz w:val="21"/>
          <w:szCs w:val="21"/>
        </w:rPr>
        <w:t xml:space="preserve">　</w:t>
      </w:r>
      <w:r w:rsidR="00EC5871" w:rsidRPr="00EC5871">
        <w:rPr>
          <w:rFonts w:hint="eastAsia"/>
          <w:color w:val="000000" w:themeColor="text1"/>
          <w:sz w:val="21"/>
          <w:szCs w:val="21"/>
        </w:rPr>
        <w:t>したがって、本研究の結果は体位とVR酔いの関係が存在しないことを示すものではなく、現行の実験条件においてはその影響が顕在化しにくかった可能性を示すものであり、仰臥位利用を前提としたVR設計においては、安全性および快適性の観点から引き続き慎重な検討が必要であると考えられ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674002"/>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sz w:val="21"/>
          <w:szCs w:val="21"/>
        </w:rPr>
      </w:pPr>
      <w:r>
        <w:rPr>
          <w:rFonts w:hint="eastAsia"/>
          <w:sz w:val="21"/>
          <w:szCs w:val="21"/>
        </w:rPr>
        <w:lastRenderedPageBreak/>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674003"/>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674004"/>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644A3E99" w:rsidR="00F330D6" w:rsidRPr="00E85186" w:rsidRDefault="00F330D6" w:rsidP="00E85186">
      <w:pPr>
        <w:rPr>
          <w:sz w:val="21"/>
          <w:szCs w:val="21"/>
        </w:rPr>
      </w:pPr>
      <w:r>
        <w:rPr>
          <w:rFonts w:hint="eastAsia"/>
          <w:sz w:val="21"/>
          <w:szCs w:val="21"/>
        </w:rPr>
        <w:t xml:space="preserve">　</w:t>
      </w:r>
      <w:r w:rsidR="009C4D77" w:rsidRPr="00F06780">
        <w:rPr>
          <w:sz w:val="21"/>
          <w:szCs w:val="21"/>
        </w:rPr>
        <w:t>本実験の実施にあたっては</w:t>
      </w:r>
      <w:r w:rsidR="002F7BF8">
        <w:rPr>
          <w:rFonts w:hint="eastAsia"/>
          <w:sz w:val="21"/>
          <w:szCs w:val="21"/>
        </w:rPr>
        <w:t>、第３章における実験</w:t>
      </w:r>
      <w:r w:rsidR="00275733">
        <w:rPr>
          <w:rFonts w:hint="eastAsia"/>
          <w:sz w:val="21"/>
          <w:szCs w:val="21"/>
        </w:rPr>
        <w:t>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2AB1EBA9">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32655E2A" w:rsidR="00FB108C" w:rsidRDefault="00FB108C" w:rsidP="00B02B48">
      <w:pPr>
        <w:rPr>
          <w:sz w:val="21"/>
          <w:szCs w:val="21"/>
        </w:rPr>
      </w:pPr>
    </w:p>
    <w:p w14:paraId="7928EEFD" w14:textId="52E18B5B" w:rsidR="00530298" w:rsidRDefault="00FB108C" w:rsidP="00FB108C">
      <w:pPr>
        <w:widowControl/>
        <w:jc w:val="left"/>
        <w:rPr>
          <w:sz w:val="21"/>
          <w:szCs w:val="21"/>
        </w:rPr>
      </w:pPr>
      <w:r>
        <w:rPr>
          <w:sz w:val="21"/>
          <w:szCs w:val="21"/>
        </w:rPr>
        <w:br w:type="page"/>
      </w: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674005"/>
      <w:r>
        <w:rPr>
          <w:rFonts w:hint="eastAsia"/>
          <w:sz w:val="21"/>
          <w:szCs w:val="21"/>
        </w:rPr>
        <w:lastRenderedPageBreak/>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674006"/>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Pr="00BD68E5" w:rsidRDefault="008F2776" w:rsidP="008F2776">
      <w:pPr>
        <w:jc w:val="left"/>
        <w:rPr>
          <w:sz w:val="21"/>
          <w:szCs w:val="21"/>
        </w:rPr>
      </w:pPr>
      <w:r w:rsidRPr="00BD68E5">
        <w:rPr>
          <w:rFonts w:hint="eastAsia"/>
          <w:sz w:val="21"/>
          <w:szCs w:val="21"/>
        </w:rPr>
        <w:t xml:space="preserve">　</w:t>
      </w:r>
      <w:r w:rsidR="007103B5" w:rsidRPr="00BD68E5">
        <w:rPr>
          <w:rFonts w:hint="eastAsia"/>
          <w:sz w:val="21"/>
          <w:szCs w:val="21"/>
        </w:rPr>
        <w:t>本節では、背中角度の変化がクリックパフォーマンスに及ぼす影響の再現性を検証するため、3つの体位条件における反応時間および成功率を比較した。</w:t>
      </w:r>
      <w:r w:rsidRPr="00BD68E5">
        <w:rPr>
          <w:rFonts w:hint="eastAsia"/>
          <w:sz w:val="21"/>
          <w:szCs w:val="21"/>
        </w:rPr>
        <w:t>図4-</w:t>
      </w:r>
      <w:r w:rsidRPr="00BD68E5">
        <w:rPr>
          <w:sz w:val="21"/>
          <w:szCs w:val="21"/>
        </w:rPr>
        <w:t>3</w:t>
      </w:r>
      <w:r w:rsidRPr="00BD68E5">
        <w:rPr>
          <w:rFonts w:hint="eastAsia"/>
          <w:sz w:val="21"/>
          <w:szCs w:val="21"/>
        </w:rPr>
        <w:t>に体位条件ごとの平均反応時間を示す。</w:t>
      </w:r>
    </w:p>
    <w:p w14:paraId="1C4B4599" w14:textId="3903201B" w:rsidR="00C56BBB" w:rsidRDefault="00C56BBB" w:rsidP="00C56BBB">
      <w:pPr>
        <w:jc w:val="center"/>
      </w:pPr>
      <w:r>
        <w:rPr>
          <w:rFonts w:hint="eastAsia"/>
          <w:noProof/>
        </w:rPr>
        <w:drawing>
          <wp:inline distT="0" distB="0" distL="0" distR="0" wp14:anchorId="04B17DF8" wp14:editId="4DE6CF77">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Pr="00BD68E5" w:rsidRDefault="00191AB9" w:rsidP="00191AB9">
      <w:pPr>
        <w:rPr>
          <w:sz w:val="21"/>
          <w:szCs w:val="21"/>
        </w:rPr>
      </w:pPr>
      <w:r>
        <w:rPr>
          <w:rFonts w:hint="eastAsia"/>
        </w:rPr>
        <w:t xml:space="preserve">　</w:t>
      </w:r>
      <w:r w:rsidRPr="00BD68E5">
        <w:rPr>
          <w:rFonts w:hint="eastAsia"/>
          <w:sz w:val="21"/>
          <w:szCs w:val="21"/>
        </w:rPr>
        <w:t>平均反応時間は、仰臥位で 0.90 s、半座位で 0.88 s、座位で 0.</w:t>
      </w:r>
      <w:r w:rsidR="009A30E8" w:rsidRPr="00BD68E5">
        <w:rPr>
          <w:sz w:val="21"/>
          <w:szCs w:val="21"/>
        </w:rPr>
        <w:t>90</w:t>
      </w:r>
      <w:r w:rsidRPr="00BD68E5">
        <w:rPr>
          <w:rFonts w:hint="eastAsia"/>
          <w:sz w:val="21"/>
          <w:szCs w:val="21"/>
        </w:rPr>
        <w:t xml:space="preserve"> s であった 。第3章の実験では座位 </w:t>
      </w:r>
      <w:r w:rsidR="005E77F3" w:rsidRPr="00BD68E5">
        <w:rPr>
          <w:rFonts w:hint="eastAsia"/>
          <w:sz w:val="21"/>
          <w:szCs w:val="21"/>
        </w:rPr>
        <w:t>、</w:t>
      </w:r>
      <w:r w:rsidRPr="00BD68E5">
        <w:rPr>
          <w:rFonts w:hint="eastAsia"/>
          <w:sz w:val="21"/>
          <w:szCs w:val="21"/>
        </w:rPr>
        <w:t>半座位</w:t>
      </w:r>
      <w:r w:rsidR="005E77F3" w:rsidRPr="00BD68E5">
        <w:rPr>
          <w:rFonts w:hint="eastAsia"/>
          <w:sz w:val="21"/>
          <w:szCs w:val="21"/>
        </w:rPr>
        <w:t>、</w:t>
      </w:r>
      <w:r w:rsidRPr="00BD68E5">
        <w:rPr>
          <w:rFonts w:hint="eastAsia"/>
          <w:sz w:val="21"/>
          <w:szCs w:val="21"/>
        </w:rPr>
        <w:t>仰臥位の順に反応時間が延長する傾向</w:t>
      </w:r>
      <w:r w:rsidR="002713FD" w:rsidRPr="00BD68E5">
        <w:rPr>
          <w:rFonts w:hint="eastAsia"/>
          <w:sz w:val="21"/>
          <w:szCs w:val="21"/>
        </w:rPr>
        <w:t>が確認された</w:t>
      </w:r>
      <w:r w:rsidRPr="00BD68E5">
        <w:rPr>
          <w:rFonts w:hint="eastAsia"/>
          <w:sz w:val="21"/>
          <w:szCs w:val="21"/>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Pr="00BD68E5" w:rsidRDefault="001F5263" w:rsidP="00191AB9">
      <w:pPr>
        <w:rPr>
          <w:sz w:val="21"/>
          <w:szCs w:val="21"/>
        </w:rPr>
      </w:pPr>
      <w:r w:rsidRPr="00BD68E5">
        <w:rPr>
          <w:rFonts w:hint="eastAsia"/>
          <w:sz w:val="21"/>
          <w:szCs w:val="21"/>
        </w:rPr>
        <w:t xml:space="preserve">　</w:t>
      </w:r>
      <w:r w:rsidR="00E129EC" w:rsidRPr="00BD68E5">
        <w:rPr>
          <w:sz w:val="21"/>
          <w:szCs w:val="21"/>
        </w:rPr>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Pr="00BD68E5" w:rsidRDefault="00835DAC" w:rsidP="00E64CFC">
      <w:pPr>
        <w:rPr>
          <w:sz w:val="21"/>
          <w:szCs w:val="21"/>
        </w:rPr>
      </w:pPr>
      <w:r>
        <w:rPr>
          <w:rFonts w:hint="eastAsia"/>
          <w:sz w:val="21"/>
          <w:szCs w:val="21"/>
        </w:rPr>
        <w:t xml:space="preserve">　</w:t>
      </w:r>
      <w:r w:rsidRPr="00BD68E5">
        <w:rPr>
          <w:rFonts w:hint="eastAsia"/>
          <w:sz w:val="21"/>
          <w:szCs w:val="21"/>
        </w:rPr>
        <w:t xml:space="preserve">図 </w:t>
      </w:r>
      <w:r w:rsidR="0068788D" w:rsidRPr="00BD68E5">
        <w:rPr>
          <w:sz w:val="21"/>
          <w:szCs w:val="21"/>
        </w:rPr>
        <w:t>4</w:t>
      </w:r>
      <w:r w:rsidRPr="00BD68E5">
        <w:rPr>
          <w:rFonts w:hint="eastAsia"/>
          <w:sz w:val="21"/>
          <w:szCs w:val="21"/>
        </w:rPr>
        <w:t>-</w:t>
      </w:r>
      <w:r w:rsidR="0068788D" w:rsidRPr="00BD68E5">
        <w:rPr>
          <w:sz w:val="21"/>
          <w:szCs w:val="21"/>
        </w:rPr>
        <w:t>4</w:t>
      </w:r>
      <w:r w:rsidRPr="00BD68E5">
        <w:rPr>
          <w:rFonts w:hint="eastAsia"/>
          <w:sz w:val="21"/>
          <w:szCs w:val="21"/>
        </w:rPr>
        <w:t>に座位における角度別平均反応時間を示す。</w:t>
      </w:r>
    </w:p>
    <w:p w14:paraId="5E7A7E3D" w14:textId="77777777" w:rsidR="004F2982" w:rsidRPr="00BD68E5" w:rsidRDefault="004F2982" w:rsidP="004F2982">
      <w:pPr>
        <w:rPr>
          <w:sz w:val="21"/>
          <w:szCs w:val="21"/>
        </w:rPr>
      </w:pPr>
      <w:r w:rsidRPr="00BD68E5">
        <w:rPr>
          <w:rFonts w:hint="eastAsia"/>
          <w:sz w:val="21"/>
          <w:szCs w:val="21"/>
        </w:rPr>
        <w:t xml:space="preserve">　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w:t>
      </w:r>
      <w:r w:rsidRPr="00BD68E5">
        <w:rPr>
          <w:rFonts w:hint="eastAsia"/>
          <w:sz w:val="21"/>
          <w:szCs w:val="21"/>
        </w:rPr>
        <w:lastRenderedPageBreak/>
        <w:t>された。</w:t>
      </w:r>
    </w:p>
    <w:p w14:paraId="1C49CD25" w14:textId="77777777" w:rsidR="004F2982" w:rsidRPr="00BD68E5" w:rsidRDefault="004F2982" w:rsidP="004F2982">
      <w:pPr>
        <w:rPr>
          <w:sz w:val="21"/>
          <w:szCs w:val="21"/>
        </w:rPr>
      </w:pPr>
      <w:r w:rsidRPr="00BD68E5">
        <w:rPr>
          <w:rFonts w:hint="eastAsia"/>
          <w:sz w:val="21"/>
          <w:szCs w:val="21"/>
        </w:rPr>
        <w:t xml:space="preserve">　特に、垂直方向において中心部から上下方向へ離れるにつれて反応時間が増加する傾向は、第3章の結果と同様であり、本実験においても座位条件における反応時間特性の再現性が確認された。</w:t>
      </w:r>
    </w:p>
    <w:p w14:paraId="431AE1E4" w14:textId="564FB5E5" w:rsidR="004F2982" w:rsidRPr="004F2982" w:rsidRDefault="004F2982" w:rsidP="00E64CFC">
      <w:pPr>
        <w:rPr>
          <w:sz w:val="21"/>
          <w:szCs w:val="21"/>
        </w:rPr>
      </w:pPr>
    </w:p>
    <w:p w14:paraId="0CC0B9E0" w14:textId="34504C39" w:rsidR="00474AFF" w:rsidRDefault="00CE5547" w:rsidP="00E64CFC">
      <w:r>
        <w:rPr>
          <w:noProof/>
        </w:rPr>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51B61E85" w14:textId="0F3FB634" w:rsidR="00E64CFC" w:rsidRDefault="00E64CFC" w:rsidP="00E64CFC"/>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Pr="00BD68E5" w:rsidRDefault="00427C55" w:rsidP="00427C55">
      <w:pPr>
        <w:rPr>
          <w:sz w:val="21"/>
          <w:szCs w:val="21"/>
        </w:rPr>
      </w:pPr>
      <w:r>
        <w:rPr>
          <w:rFonts w:hint="eastAsia"/>
          <w:sz w:val="21"/>
          <w:szCs w:val="21"/>
        </w:rPr>
        <w:t xml:space="preserve">　</w:t>
      </w:r>
      <w:r w:rsidRPr="00BD68E5">
        <w:rPr>
          <w:rFonts w:hint="eastAsia"/>
          <w:sz w:val="21"/>
          <w:szCs w:val="21"/>
        </w:rPr>
        <w:t xml:space="preserve">図 </w:t>
      </w:r>
      <w:r w:rsidRPr="00BD68E5">
        <w:rPr>
          <w:sz w:val="21"/>
          <w:szCs w:val="21"/>
        </w:rPr>
        <w:t>4</w:t>
      </w:r>
      <w:r w:rsidRPr="00BD68E5">
        <w:rPr>
          <w:rFonts w:hint="eastAsia"/>
          <w:sz w:val="21"/>
          <w:szCs w:val="21"/>
        </w:rPr>
        <w:t>-</w:t>
      </w:r>
      <w:r w:rsidRPr="00BD68E5">
        <w:rPr>
          <w:sz w:val="21"/>
          <w:szCs w:val="21"/>
        </w:rPr>
        <w:t>5</w:t>
      </w:r>
      <w:r w:rsidRPr="00BD68E5">
        <w:rPr>
          <w:rFonts w:hint="eastAsia"/>
          <w:sz w:val="21"/>
          <w:szCs w:val="21"/>
        </w:rPr>
        <w:t>に半座位における角度別平均反応時間を示す。</w:t>
      </w:r>
    </w:p>
    <w:p w14:paraId="52823C5B" w14:textId="77777777" w:rsidR="00BD68E5" w:rsidRPr="00BD68E5" w:rsidRDefault="00BD68E5" w:rsidP="00BD68E5">
      <w:pPr>
        <w:rPr>
          <w:sz w:val="21"/>
          <w:szCs w:val="21"/>
        </w:rPr>
      </w:pPr>
      <w:r w:rsidRPr="00BD68E5">
        <w:rPr>
          <w:rFonts w:hint="eastAsia"/>
          <w:sz w:val="21"/>
          <w:szCs w:val="21"/>
        </w:rPr>
        <w:t xml:space="preserve">　半座位においても、ターゲット位置による反応時間の有意差が確認された。最短反応時間は正面条件における0.69 sであり、最長反応時間は下方60°条件の1.36 sであった。これらの結果は、第3章で示した半座位条件の実験結果と定性的に一致しており、垂直方向において正面から離れるほど反応時間が延長する傾向が、本実験においても再現された。</w:t>
      </w:r>
    </w:p>
    <w:p w14:paraId="378910EA" w14:textId="695251F6" w:rsidR="00BD68E5" w:rsidRPr="00BD68E5" w:rsidRDefault="00BD68E5" w:rsidP="00BD68E5">
      <w:pPr>
        <w:rPr>
          <w:sz w:val="21"/>
          <w:szCs w:val="21"/>
        </w:rPr>
      </w:pPr>
      <w:r w:rsidRPr="00BD68E5">
        <w:rPr>
          <w:rFonts w:hint="eastAsia"/>
          <w:sz w:val="21"/>
          <w:szCs w:val="21"/>
        </w:rPr>
        <w:t xml:space="preserve">　特に下方60°条件では操作時間の増大が顕著であり、この点についても、第3章の結果と同様の傾向が確認されたことから、半座位条件における反応時間特性の再現性が示された。</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0003CA17" w14:textId="7737BB32" w:rsidR="00E64CFC" w:rsidRDefault="00E64CFC" w:rsidP="00E64CFC"/>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Pr="00BD68E5" w:rsidRDefault="00427C55" w:rsidP="00427C55">
      <w:pPr>
        <w:rPr>
          <w:rFonts w:asciiTheme="minorEastAsia" w:eastAsiaTheme="minorEastAsia" w:hAnsiTheme="minorEastAsia"/>
          <w:sz w:val="21"/>
          <w:szCs w:val="21"/>
        </w:rPr>
      </w:pPr>
      <w:r>
        <w:rPr>
          <w:rFonts w:hint="eastAsia"/>
        </w:rPr>
        <w:t xml:space="preserve">　</w:t>
      </w:r>
      <w:r w:rsidRPr="00BD68E5">
        <w:rPr>
          <w:rFonts w:asciiTheme="minorEastAsia" w:eastAsiaTheme="minorEastAsia" w:hAnsiTheme="minorEastAsia" w:hint="eastAsia"/>
          <w:sz w:val="21"/>
          <w:szCs w:val="21"/>
        </w:rPr>
        <w:t xml:space="preserve">図 </w:t>
      </w:r>
      <w:r w:rsidRPr="00BD68E5">
        <w:rPr>
          <w:rFonts w:asciiTheme="minorEastAsia" w:eastAsiaTheme="minorEastAsia" w:hAnsiTheme="minorEastAsia"/>
          <w:sz w:val="21"/>
          <w:szCs w:val="21"/>
        </w:rPr>
        <w:t>4</w:t>
      </w:r>
      <w:r w:rsidRPr="00BD68E5">
        <w:rPr>
          <w:rFonts w:asciiTheme="minorEastAsia" w:eastAsiaTheme="minorEastAsia" w:hAnsiTheme="minorEastAsia" w:hint="eastAsia"/>
          <w:sz w:val="21"/>
          <w:szCs w:val="21"/>
        </w:rPr>
        <w:t>-</w:t>
      </w:r>
      <w:r w:rsidRPr="00BD68E5">
        <w:rPr>
          <w:rFonts w:asciiTheme="minorEastAsia" w:eastAsiaTheme="minorEastAsia" w:hAnsiTheme="minorEastAsia"/>
          <w:sz w:val="21"/>
          <w:szCs w:val="21"/>
        </w:rPr>
        <w:t>6</w:t>
      </w:r>
      <w:r w:rsidRPr="00BD68E5">
        <w:rPr>
          <w:rFonts w:asciiTheme="minorEastAsia" w:eastAsiaTheme="minorEastAsia" w:hAnsiTheme="minorEastAsia" w:hint="eastAsia"/>
          <w:sz w:val="21"/>
          <w:szCs w:val="21"/>
        </w:rPr>
        <w:t>に仰臥位における角度別平均反応時間を示す。</w:t>
      </w:r>
    </w:p>
    <w:p w14:paraId="51033584" w14:textId="3FC1B02A"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0328E51E"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ターゲット位置ごとに体位間の比較を行った結果、一部の条件においては第3章とは異なる傾向が示された。正面条件では、座位の反応時間が0.8</w:t>
      </w:r>
      <w:r w:rsidRPr="00BD68E5">
        <w:rPr>
          <w:rFonts w:asciiTheme="minorEastAsia" w:eastAsiaTheme="minorEastAsia" w:hAnsiTheme="minorEastAsia"/>
          <w:sz w:val="21"/>
          <w:szCs w:val="21"/>
        </w:rPr>
        <w:t>5</w:t>
      </w:r>
      <w:r w:rsidRPr="00BD68E5">
        <w:rPr>
          <w:rFonts w:asciiTheme="minorEastAsia" w:eastAsiaTheme="minorEastAsia" w:hAnsiTheme="minorEastAsia" w:hint="eastAsia"/>
          <w:sz w:val="21"/>
          <w:szCs w:val="21"/>
        </w:rPr>
        <w:t xml:space="preserve"> sであったのに対し、仰臥位では0.7</w:t>
      </w:r>
      <w:r w:rsidRPr="00BD68E5">
        <w:rPr>
          <w:rFonts w:asciiTheme="minorEastAsia" w:eastAsiaTheme="minorEastAsia" w:hAnsiTheme="minorEastAsia"/>
          <w:sz w:val="21"/>
          <w:szCs w:val="21"/>
        </w:rPr>
        <w:t>1</w:t>
      </w:r>
      <w:r w:rsidRPr="00BD68E5">
        <w:rPr>
          <w:rFonts w:asciiTheme="minorEastAsia" w:eastAsiaTheme="minorEastAsia" w:hAnsiTheme="minorEastAsia" w:hint="eastAsia"/>
          <w:sz w:val="21"/>
          <w:szCs w:val="21"/>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52EA7368"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一方、下方60°条件では、座位における反応時間が1.05 sであったのに対し、仰臥位では1.34 s、半座位では1.3</w:t>
      </w:r>
      <w:r w:rsidRPr="00BD68E5">
        <w:rPr>
          <w:rFonts w:asciiTheme="minorEastAsia" w:eastAsiaTheme="minorEastAsia" w:hAnsiTheme="minorEastAsia"/>
          <w:sz w:val="21"/>
          <w:szCs w:val="21"/>
        </w:rPr>
        <w:t>6</w:t>
      </w:r>
      <w:r w:rsidRPr="00BD68E5">
        <w:rPr>
          <w:rFonts w:asciiTheme="minorEastAsia" w:eastAsiaTheme="minorEastAsia" w:hAnsiTheme="minorEastAsia" w:hint="eastAsia"/>
          <w:sz w:val="21"/>
          <w:szCs w:val="21"/>
        </w:rPr>
        <w:t xml:space="preserve"> sと、いずれも座位より有意に遅延していた。このことから、下方領域における操作負荷は、仰臥位および半座位において特に大きいことが示された。</w:t>
      </w:r>
    </w:p>
    <w:p w14:paraId="075A4FE1"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また、実験終了後に実施したインタビューでは、仰臥位において「上方向のターゲットが最もクリックしづらかった」と回答した参加者が複数確認された。この傾向は第３章における結果</w:t>
      </w:r>
      <w:r w:rsidRPr="00BD68E5">
        <w:rPr>
          <w:rFonts w:asciiTheme="minorEastAsia" w:eastAsiaTheme="minorEastAsia" w:hAnsiTheme="minorEastAsia" w:hint="eastAsia"/>
          <w:sz w:val="21"/>
          <w:szCs w:val="21"/>
        </w:rPr>
        <w:lastRenderedPageBreak/>
        <w:t>とも一致しており、定量データとは異なる主観的評価が再び観察された。</w:t>
      </w:r>
    </w:p>
    <w:p w14:paraId="2EB70EDB" w14:textId="77777777" w:rsidR="00BD68E5" w:rsidRPr="00BD68E5" w:rsidRDefault="00BD68E5" w:rsidP="00BD68E5">
      <w:pPr>
        <w:rPr>
          <w:rFonts w:asciiTheme="minorEastAsia" w:eastAsiaTheme="minorEastAsia" w:hAnsiTheme="minorEastAsia"/>
          <w:sz w:val="21"/>
          <w:szCs w:val="21"/>
        </w:rPr>
      </w:pPr>
      <w:r w:rsidRPr="00BD68E5">
        <w:rPr>
          <w:rFonts w:asciiTheme="minorEastAsia" w:eastAsiaTheme="minorEastAsia" w:hAnsiTheme="minorEastAsia" w:hint="eastAsia"/>
          <w:sz w:val="21"/>
          <w:szCs w:val="21"/>
        </w:rPr>
        <w:t xml:space="preserve">　以上の結果から、参加者や試行日によって平均反応時間の絶対値には一定のばらつきが生じるものの、仰臥位において下方領域、すなわち下方向−</w:t>
      </w:r>
      <w:r w:rsidRPr="00BD68E5">
        <w:rPr>
          <w:rFonts w:asciiTheme="minorEastAsia" w:eastAsiaTheme="minorEastAsia" w:hAnsiTheme="minorEastAsia"/>
          <w:sz w:val="21"/>
          <w:szCs w:val="21"/>
        </w:rPr>
        <w:t>60°</w:t>
      </w:r>
      <w:r w:rsidRPr="00BD68E5">
        <w:rPr>
          <w:rFonts w:asciiTheme="minorEastAsia" w:eastAsiaTheme="minorEastAsia" w:hAnsiTheme="minorEastAsia" w:hint="eastAsia"/>
          <w:sz w:val="21"/>
          <w:szCs w:val="21"/>
        </w:rPr>
        <w:t>付近の操作性が著しく低下するという空間的特性については、高い再現性が確認された。</w:t>
      </w:r>
    </w:p>
    <w:p w14:paraId="36E6D842" w14:textId="77777777" w:rsidR="00BD68E5" w:rsidRDefault="00BD68E5" w:rsidP="00427C55">
      <w:pPr>
        <w:rPr>
          <w:sz w:val="21"/>
          <w:szCs w:val="21"/>
        </w:rPr>
      </w:pPr>
    </w:p>
    <w:p w14:paraId="44C57E55" w14:textId="352FFB5B" w:rsidR="00427C55" w:rsidRDefault="00CE5547" w:rsidP="00427C55">
      <w:pPr>
        <w:rPr>
          <w:sz w:val="21"/>
          <w:szCs w:val="21"/>
        </w:rPr>
      </w:pPr>
      <w:r>
        <w:rPr>
          <w:noProof/>
          <w:sz w:val="21"/>
          <w:szCs w:val="21"/>
        </w:rPr>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5383A62A" w14:textId="5F6CDC99" w:rsidR="00191AB9" w:rsidRPr="00BD68E5" w:rsidRDefault="003A2E25" w:rsidP="00BD68E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6EC9DB6E" w14:textId="77777777" w:rsidR="00E21337" w:rsidRPr="00191AB9" w:rsidRDefault="00E21337" w:rsidP="00E21337"/>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674007"/>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577E5" w:rsidRDefault="001D15B1" w:rsidP="008314ED">
      <w:pPr>
        <w:rPr>
          <w:color w:val="000000" w:themeColor="text1"/>
          <w:sz w:val="21"/>
          <w:szCs w:val="21"/>
        </w:rPr>
      </w:pPr>
      <w:r>
        <w:rPr>
          <w:rFonts w:hint="eastAsia"/>
        </w:rPr>
        <w:t xml:space="preserve">　</w:t>
      </w:r>
      <w:r w:rsidR="008314ED" w:rsidRPr="008577E5">
        <w:rPr>
          <w:rFonts w:hint="eastAsia"/>
          <w:color w:val="000000" w:themeColor="text1"/>
          <w:sz w:val="21"/>
          <w:szCs w:val="2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577E5" w:rsidRDefault="00985C9E" w:rsidP="008314ED">
      <w:pPr>
        <w:rPr>
          <w:color w:val="000000" w:themeColor="text1"/>
          <w:sz w:val="21"/>
          <w:szCs w:val="21"/>
        </w:rPr>
      </w:pPr>
      <w:r w:rsidRPr="008577E5">
        <w:rPr>
          <w:rFonts w:hint="eastAsia"/>
          <w:color w:val="000000" w:themeColor="text1"/>
          <w:sz w:val="21"/>
          <w:szCs w:val="21"/>
        </w:rPr>
        <w:t xml:space="preserve">　</w:t>
      </w:r>
      <w:r w:rsidR="008314ED" w:rsidRPr="008577E5">
        <w:rPr>
          <w:rFonts w:hint="eastAsia"/>
          <w:color w:val="000000" w:themeColor="text1"/>
          <w:sz w:val="21"/>
          <w:szCs w:val="2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577E5" w:rsidRDefault="00985C9E" w:rsidP="008314ED">
      <w:pPr>
        <w:rPr>
          <w:color w:val="000000" w:themeColor="text1"/>
          <w:sz w:val="21"/>
          <w:szCs w:val="21"/>
        </w:rPr>
      </w:pPr>
      <w:r w:rsidRPr="008577E5">
        <w:rPr>
          <w:rFonts w:hint="eastAsia"/>
          <w:color w:val="000000" w:themeColor="text1"/>
          <w:sz w:val="21"/>
          <w:szCs w:val="21"/>
        </w:rPr>
        <w:t xml:space="preserve">　</w:t>
      </w:r>
      <w:r w:rsidR="008314ED" w:rsidRPr="008577E5">
        <w:rPr>
          <w:rFonts w:hint="eastAsia"/>
          <w:color w:val="000000" w:themeColor="text1"/>
          <w:sz w:val="21"/>
          <w:szCs w:val="2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674008"/>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Pr="008577E5" w:rsidRDefault="00D579F3" w:rsidP="00D579F3">
      <w:pPr>
        <w:rPr>
          <w:sz w:val="21"/>
          <w:szCs w:val="21"/>
        </w:rPr>
      </w:pPr>
      <w:r>
        <w:rPr>
          <w:rFonts w:hint="eastAsia"/>
        </w:rPr>
        <w:t xml:space="preserve">　</w:t>
      </w:r>
      <w:r w:rsidRPr="008577E5">
        <w:rPr>
          <w:rFonts w:hint="eastAsia"/>
          <w:sz w:val="21"/>
          <w:szCs w:val="21"/>
        </w:rPr>
        <w:t>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lastRenderedPageBreak/>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674009"/>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01E14A2F" w:rsidR="00BF7AD4" w:rsidRPr="00BF7AD4" w:rsidRDefault="00BF7AD4" w:rsidP="00BF7AD4">
      <w:pPr>
        <w:rPr>
          <w:sz w:val="21"/>
          <w:szCs w:val="21"/>
        </w:rPr>
      </w:pPr>
      <w:r>
        <w:rPr>
          <w:rFonts w:hint="eastAsia"/>
          <w:sz w:val="21"/>
          <w:szCs w:val="21"/>
        </w:rPr>
        <w:t xml:space="preserve">　</w:t>
      </w:r>
      <w:r w:rsidRPr="00BF7AD4">
        <w:rPr>
          <w:rFonts w:hint="eastAsia"/>
          <w:sz w:val="21"/>
          <w:szCs w:val="21"/>
        </w:rPr>
        <w:t>まず反応時間について、</w:t>
      </w:r>
      <w:r w:rsidR="002F7BF8">
        <w:rPr>
          <w:rFonts w:hint="eastAsia"/>
          <w:sz w:val="21"/>
          <w:szCs w:val="21"/>
        </w:rPr>
        <w:t>本実験</w:t>
      </w:r>
      <w:r w:rsidRPr="00BF7AD4">
        <w:rPr>
          <w:rFonts w:hint="eastAsia"/>
          <w:sz w:val="21"/>
          <w:szCs w:val="21"/>
        </w:rPr>
        <w:t>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w:t>
      </w:r>
      <w:r w:rsidR="00297554">
        <w:rPr>
          <w:rFonts w:hint="eastAsia"/>
          <w:sz w:val="21"/>
          <w:szCs w:val="21"/>
        </w:rPr>
        <w:t>参加者</w:t>
      </w:r>
      <w:r w:rsidRPr="00BF7AD4">
        <w:rPr>
          <w:rFonts w:hint="eastAsia"/>
          <w:sz w:val="21"/>
          <w:szCs w:val="21"/>
        </w:rPr>
        <w:t>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47EE2D3D" w14:textId="75D0E47E" w:rsidR="00CA483B"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現れる領域に対しては、眼球運動を活用したアイトラッキングによるポインティング補完などの導入が、身体的負荷の軽減と操作性の向上を両立させる有効なアプローチになると考えられる。</w:t>
      </w:r>
      <w:r w:rsidR="000A4F4E">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674010"/>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674011"/>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179BA3AF" w14:textId="66DD7B3D" w:rsidR="003E1FFE" w:rsidRDefault="00DC1CCA" w:rsidP="00FB6685">
      <w:pPr>
        <w:rPr>
          <w:sz w:val="21"/>
          <w:szCs w:val="21"/>
        </w:rPr>
      </w:pPr>
      <w:r>
        <w:rPr>
          <w:rFonts w:hint="eastAsia"/>
        </w:rPr>
        <w:t xml:space="preserve">　</w:t>
      </w:r>
      <w:r w:rsidR="00581657" w:rsidRPr="00B514C3">
        <w:rPr>
          <w:rFonts w:hint="eastAsia"/>
          <w:sz w:val="21"/>
          <w:szCs w:val="21"/>
        </w:rPr>
        <w:t>第</w:t>
      </w:r>
      <w:r w:rsidR="00D51F32">
        <w:rPr>
          <w:sz w:val="21"/>
          <w:szCs w:val="21"/>
        </w:rPr>
        <w:t>4</w:t>
      </w:r>
      <w:r w:rsidR="00581657" w:rsidRPr="00B514C3">
        <w:rPr>
          <w:rFonts w:hint="eastAsia"/>
          <w:sz w:val="21"/>
          <w:szCs w:val="21"/>
        </w:rPr>
        <w:t>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示唆された。つまり、クリックの速さというパフォーマンス指標は、体位による物理的制約を受けつつも、学習によってその差異を克服できる可能性がある。一方で、頭部回転量などの運動学的指標においては、体位による明確な制約が確認されており、習熟が</w:t>
      </w:r>
      <w:r w:rsidR="00E56825">
        <w:rPr>
          <w:rFonts w:hint="eastAsia"/>
          <w:sz w:val="21"/>
          <w:szCs w:val="21"/>
        </w:rPr>
        <w:t>操作パフォーマンス</w:t>
      </w:r>
      <w:r w:rsidR="00A175B1" w:rsidRPr="00B514C3">
        <w:rPr>
          <w:sz w:val="21"/>
          <w:szCs w:val="21"/>
        </w:rPr>
        <w:t>にそれぞれどのように影響を及ぼすのかを詳細に切り分ける必要がある。</w:t>
      </w:r>
    </w:p>
    <w:p w14:paraId="248784BE" w14:textId="36870F7D" w:rsidR="005F52CA" w:rsidRPr="00B514C3" w:rsidRDefault="00A175B1" w:rsidP="005F52CA">
      <w:pPr>
        <w:rPr>
          <w:rFonts w:hint="eastAsia"/>
          <w:sz w:val="21"/>
          <w:szCs w:val="21"/>
        </w:rPr>
      </w:pPr>
      <w:r w:rsidRPr="00B514C3">
        <w:rPr>
          <w:sz w:val="21"/>
          <w:szCs w:val="21"/>
        </w:rPr>
        <w:t xml:space="preserve">　そこで本章では、特に操作の困難さが指摘されていた仰臥位に着目し、短期間および長期間の反復試行を通じて、パフォーマンスと身体技法がどのように変容するかを定量的に検証する。これにより、</w:t>
      </w:r>
      <w:r w:rsidR="00172BD3" w:rsidRPr="00172BD3">
        <w:rPr>
          <w:sz w:val="21"/>
          <w:szCs w:val="21"/>
        </w:rPr>
        <w:t>VR空間におけるインタラクションへの慣れがどのような要因によって形成されるのかを明らかにし、利用者の習熟を前提としたUI設計の指針を得ることを目的とする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674012"/>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F469D5F" w14:textId="1C4C96A8" w:rsidR="00D0734F" w:rsidRPr="00D0734F" w:rsidRDefault="00DF58C9" w:rsidP="00D0734F">
      <w:pPr>
        <w:rPr>
          <w:sz w:val="21"/>
          <w:szCs w:val="21"/>
        </w:rPr>
      </w:pPr>
      <w:r>
        <w:rPr>
          <w:rFonts w:hint="eastAsia"/>
        </w:rPr>
        <w:t xml:space="preserve">　</w:t>
      </w:r>
      <w:r w:rsidR="00D0734F" w:rsidRPr="00D0734F">
        <w:rPr>
          <w:rFonts w:hint="eastAsia"/>
          <w:sz w:val="21"/>
          <w:szCs w:val="21"/>
        </w:rPr>
        <w:t>本節で用いる実験データおよび実験条件は、第4章で示した検証と同一であり、同一の計測プロセスの中で同時に取得されたものである。この計測の一環として、仰臥位条件において同一タスクを2セッション連続で実施する短期的な習熟実験を行い、その結果得られたデータを用いて分析を行った。</w:t>
      </w:r>
      <w:r w:rsidR="00326DD2">
        <w:rPr>
          <w:rFonts w:hint="eastAsia"/>
          <w:sz w:val="21"/>
          <w:szCs w:val="21"/>
        </w:rPr>
        <w:t>詳細な実験条件については第4章</w:t>
      </w:r>
      <w:r w:rsidR="00326DD2">
        <w:rPr>
          <w:sz w:val="21"/>
          <w:szCs w:val="21"/>
        </w:rPr>
        <w:t>1</w:t>
      </w:r>
      <w:r w:rsidR="00326DD2">
        <w:rPr>
          <w:rFonts w:hint="eastAsia"/>
          <w:sz w:val="21"/>
          <w:szCs w:val="21"/>
        </w:rPr>
        <w:t>節「はじめに」において記載されている。</w:t>
      </w:r>
    </w:p>
    <w:p w14:paraId="13D24A47" w14:textId="51FDB00A" w:rsidR="00A175B1" w:rsidRDefault="009A0230" w:rsidP="00D0734F">
      <w:pPr>
        <w:rPr>
          <w:sz w:val="21"/>
          <w:szCs w:val="21"/>
        </w:rPr>
      </w:pPr>
      <w:r>
        <w:rPr>
          <w:rFonts w:hint="eastAsia"/>
          <w:sz w:val="21"/>
          <w:szCs w:val="21"/>
        </w:rPr>
        <w:t xml:space="preserve">　</w:t>
      </w:r>
      <w:r w:rsidR="00D0734F" w:rsidRPr="00D0734F">
        <w:rPr>
          <w:rFonts w:hint="eastAsia"/>
          <w:sz w:val="21"/>
          <w:szCs w:val="21"/>
        </w:rPr>
        <w:t>本節では、セッション間における反応時間および頭部運動の変化を比較することで、短期間における適応の可能性を評価することを目的とする。</w:t>
      </w:r>
    </w:p>
    <w:p w14:paraId="3D470EEA" w14:textId="77777777" w:rsidR="009A0230" w:rsidRPr="00C12B96" w:rsidRDefault="009A0230" w:rsidP="00D0734F"/>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674013"/>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39C5DB7E" w14:textId="77777777" w:rsidR="00783AA0" w:rsidRDefault="00A175B1" w:rsidP="00C12B96">
      <w:pPr>
        <w:rPr>
          <w:sz w:val="21"/>
          <w:szCs w:val="21"/>
        </w:rPr>
      </w:pPr>
      <w:r>
        <w:rPr>
          <w:rFonts w:hint="eastAsia"/>
        </w:rPr>
        <w:t xml:space="preserve">　</w:t>
      </w:r>
      <w:r w:rsidR="00392138">
        <w:rPr>
          <w:rFonts w:hint="eastAsia"/>
        </w:rPr>
        <w:t>図</w:t>
      </w:r>
      <w:r w:rsidR="00392138">
        <w:t>5-1</w:t>
      </w:r>
      <w:r w:rsidR="00392138">
        <w:rPr>
          <w:rFonts w:hint="eastAsia"/>
        </w:rPr>
        <w:t>に</w:t>
      </w:r>
      <w:r w:rsidR="00BA5E37" w:rsidRPr="00B514C3">
        <w:rPr>
          <w:sz w:val="21"/>
          <w:szCs w:val="21"/>
        </w:rPr>
        <w:t>初回セッションと2回目セッションにおける</w:t>
      </w:r>
      <w:r w:rsidR="00392138">
        <w:rPr>
          <w:rFonts w:hint="eastAsia"/>
          <w:sz w:val="21"/>
          <w:szCs w:val="21"/>
        </w:rPr>
        <w:t>ターゲット別の</w:t>
      </w:r>
      <w:r w:rsidR="00BA5E37" w:rsidRPr="00B514C3">
        <w:rPr>
          <w:sz w:val="21"/>
          <w:szCs w:val="21"/>
        </w:rPr>
        <w:t>反応時間の</w:t>
      </w:r>
      <w:r w:rsidR="00392138">
        <w:rPr>
          <w:rFonts w:hint="eastAsia"/>
          <w:sz w:val="21"/>
          <w:szCs w:val="21"/>
        </w:rPr>
        <w:t>示した</w:t>
      </w:r>
      <w:r w:rsidR="00BA5E37" w:rsidRPr="00B514C3">
        <w:rPr>
          <w:sz w:val="21"/>
          <w:szCs w:val="21"/>
        </w:rPr>
        <w:t>。</w:t>
      </w:r>
    </w:p>
    <w:p w14:paraId="5604489D" w14:textId="2FBF4F8C" w:rsidR="00C12B96" w:rsidRDefault="00783AA0" w:rsidP="00C12B96">
      <w:pPr>
        <w:rPr>
          <w:sz w:val="21"/>
          <w:szCs w:val="21"/>
        </w:rPr>
      </w:pPr>
      <w:r>
        <w:rPr>
          <w:rFonts w:hint="eastAsia"/>
          <w:sz w:val="21"/>
          <w:szCs w:val="21"/>
        </w:rPr>
        <w:t xml:space="preserve">　</w:t>
      </w:r>
      <w:r w:rsidR="00BA5E37" w:rsidRPr="00B514C3">
        <w:rPr>
          <w:sz w:val="21"/>
          <w:szCs w:val="21"/>
        </w:rPr>
        <w:t>平均反応時間は、初回セッションで0.90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0.408）、2回目セッションで0.8</w:t>
      </w:r>
      <w:r>
        <w:rPr>
          <w:sz w:val="21"/>
          <w:szCs w:val="21"/>
        </w:rPr>
        <w:t>7</w:t>
      </w:r>
      <w:r w:rsidR="00BA5E37" w:rsidRPr="00B514C3">
        <w:rPr>
          <w:sz w:val="21"/>
          <w:szCs w:val="21"/>
        </w:rPr>
        <w:t xml:space="preserve">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0.340）であった。数値上は0.0</w:t>
      </w:r>
      <w:r>
        <w:rPr>
          <w:sz w:val="21"/>
          <w:szCs w:val="21"/>
        </w:rPr>
        <w:t>4</w:t>
      </w:r>
      <w:r w:rsidR="00BA5E37" w:rsidRPr="00B514C3">
        <w:rPr>
          <w:sz w:val="21"/>
          <w:szCs w:val="21"/>
        </w:rPr>
        <w:t xml:space="preserve"> sの短縮が見られたものの、Welchのt検定の結果、統計的な有意差は認められなかった（t</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1.523, p</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0.1282, 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0.100）。全ターゲットで有意な改善は見られなかった。特に、第4章で「苦手領域」として特定された下</w:t>
      </w:r>
      <w:r w:rsidR="000C4253">
        <w:rPr>
          <w:rFonts w:hint="eastAsia"/>
          <w:sz w:val="21"/>
          <w:szCs w:val="21"/>
        </w:rPr>
        <w:t>方向</w:t>
      </w:r>
      <w:r w:rsidR="00BA5E37" w:rsidRPr="00B514C3">
        <w:rPr>
          <w:sz w:val="21"/>
          <w:szCs w:val="21"/>
        </w:rPr>
        <w:t>ターゲット（垂直-60</w:t>
      </w:r>
      <w:r w:rsidR="00BA5E37" w:rsidRPr="00B514C3">
        <w:rPr>
          <w:sz w:val="21"/>
          <w:szCs w:val="21"/>
        </w:rPr>
        <w:t>°</w:t>
      </w:r>
      <w:r w:rsidR="00BA5E37" w:rsidRPr="00B514C3">
        <w:rPr>
          <w:sz w:val="21"/>
          <w:szCs w:val="21"/>
        </w:rPr>
        <w:t>）については、初回1.34 sから2回目1.1</w:t>
      </w:r>
      <w:r w:rsidR="006328D3">
        <w:rPr>
          <w:sz w:val="21"/>
          <w:szCs w:val="21"/>
        </w:rPr>
        <w:t>4</w:t>
      </w:r>
      <w:r w:rsidR="00BA5E37" w:rsidRPr="00B514C3">
        <w:rPr>
          <w:sz w:val="21"/>
          <w:szCs w:val="21"/>
        </w:rPr>
        <w:t xml:space="preserve"> sと約 0.2 sの短縮傾向を示したものの、依然として全ターゲット中で最も遅い値に留まった。</w:t>
      </w:r>
    </w:p>
    <w:p w14:paraId="49C20F6B" w14:textId="77777777" w:rsidR="00392138" w:rsidRDefault="00392138" w:rsidP="00C12B96">
      <w:pPr>
        <w:rPr>
          <w:sz w:val="21"/>
          <w:szCs w:val="21"/>
        </w:rPr>
      </w:pPr>
    </w:p>
    <w:p w14:paraId="1C330958" w14:textId="3B5F4B74" w:rsidR="00392138" w:rsidRPr="00B514C3" w:rsidRDefault="00392138" w:rsidP="00C12B96">
      <w:pPr>
        <w:rPr>
          <w:sz w:val="21"/>
          <w:szCs w:val="21"/>
        </w:rPr>
      </w:pPr>
      <w:r>
        <w:rPr>
          <w:rFonts w:hint="eastAsia"/>
          <w:noProof/>
          <w:sz w:val="21"/>
          <w:szCs w:val="21"/>
        </w:rPr>
        <w:lastRenderedPageBreak/>
        <w:drawing>
          <wp:inline distT="0" distB="0" distL="0" distR="0" wp14:anchorId="51DE6DCB" wp14:editId="2BE489DD">
            <wp:extent cx="5400040" cy="3037840"/>
            <wp:effectExtent l="0" t="0" r="0" b="0"/>
            <wp:docPr id="1507699672" name="図 13"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9672" name="図 13" descr="グラフ, 箱ひげ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792E5" w14:textId="4E074BDA" w:rsidR="00971B26" w:rsidRPr="00392138" w:rsidRDefault="00392138" w:rsidP="00392138">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00DC4D1A">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セッションおよびターゲットごとの反応時間</w:t>
      </w:r>
    </w:p>
    <w:p w14:paraId="4EDCD687" w14:textId="77777777" w:rsidR="00392138" w:rsidRPr="00C12B96" w:rsidRDefault="00392138"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674014"/>
      <w:r>
        <w:rPr>
          <w:rFonts w:hint="eastAsia"/>
          <w:sz w:val="21"/>
          <w:szCs w:val="21"/>
        </w:rPr>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5A9828F1" w14:textId="7858A557" w:rsidR="00ED43BC" w:rsidRPr="00ED43BC" w:rsidRDefault="00DC4D1A" w:rsidP="00ED43BC">
      <w:pPr>
        <w:rPr>
          <w:sz w:val="21"/>
          <w:szCs w:val="21"/>
        </w:rPr>
      </w:pPr>
      <w:r>
        <w:rPr>
          <w:rFonts w:hint="eastAsia"/>
        </w:rPr>
        <w:t xml:space="preserve">　</w:t>
      </w:r>
      <w:r w:rsidR="00ED43BC" w:rsidRPr="00ED43BC">
        <w:rPr>
          <w:rFonts w:hint="eastAsia"/>
          <w:sz w:val="21"/>
          <w:szCs w:val="21"/>
        </w:rPr>
        <w:t>図</w:t>
      </w:r>
      <w:r w:rsidR="00ED43BC" w:rsidRPr="00ED43BC">
        <w:rPr>
          <w:sz w:val="21"/>
          <w:szCs w:val="21"/>
        </w:rPr>
        <w:t>5-2</w:t>
      </w:r>
      <w:r w:rsidR="00ED43BC" w:rsidRPr="00ED43BC">
        <w:rPr>
          <w:rFonts w:hint="eastAsia"/>
          <w:sz w:val="21"/>
          <w:szCs w:val="21"/>
        </w:rPr>
        <w:t>にセッション別頭部移動量を示す。初回セッションにおける平均移動量は1.1</w:t>
      </w:r>
      <w:r w:rsidR="00105910">
        <w:rPr>
          <w:sz w:val="21"/>
          <w:szCs w:val="21"/>
        </w:rPr>
        <w:t>7</w:t>
      </w:r>
      <w:r w:rsidR="00ED43BC" w:rsidRPr="00ED43BC">
        <w:rPr>
          <w:rFonts w:hint="eastAsia"/>
          <w:sz w:val="21"/>
          <w:szCs w:val="21"/>
        </w:rPr>
        <w:t xml:space="preserve"> m（SD = 0.398）であったのに対し、2回目セッションでは 1.0</w:t>
      </w:r>
      <w:r w:rsidR="00105910">
        <w:rPr>
          <w:sz w:val="21"/>
          <w:szCs w:val="21"/>
        </w:rPr>
        <w:t>7</w:t>
      </w:r>
      <w:r w:rsidR="00ED43BC" w:rsidRPr="00ED43BC">
        <w:rPr>
          <w:rFonts w:hint="eastAsia"/>
          <w:sz w:val="21"/>
          <w:szCs w:val="21"/>
        </w:rPr>
        <w:t xml:space="preserve"> m（SD = 0.340）へと減少した。Kruskal-Wallis検定の結果、この減少には統計的に極めて有意な差が認められた（H = 11.608, p = 0.0007）。</w:t>
      </w:r>
    </w:p>
    <w:p w14:paraId="3AFCBF73" w14:textId="54EA936F" w:rsidR="00DC4D1A" w:rsidRDefault="00DC4D1A" w:rsidP="00DC4D1A">
      <w:pPr>
        <w:jc w:val="center"/>
      </w:pPr>
      <w:r>
        <w:rPr>
          <w:noProof/>
        </w:rPr>
        <w:drawing>
          <wp:inline distT="0" distB="0" distL="0" distR="0" wp14:anchorId="4626EACE" wp14:editId="2E0F062D">
            <wp:extent cx="3877056" cy="2423160"/>
            <wp:effectExtent l="0" t="0" r="0" b="2540"/>
            <wp:docPr id="1677037058" name="図 14"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058" name="図 14" descr="グラフ, 箱ひげ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349" cy="2428343"/>
                    </a:xfrm>
                    <a:prstGeom prst="rect">
                      <a:avLst/>
                    </a:prstGeom>
                  </pic:spPr>
                </pic:pic>
              </a:graphicData>
            </a:graphic>
          </wp:inline>
        </w:drawing>
      </w:r>
    </w:p>
    <w:p w14:paraId="1D869C66" w14:textId="6B8B9A2F" w:rsidR="00DC4D1A" w:rsidRPr="00392138" w:rsidRDefault="00DC4D1A" w:rsidP="00DC4D1A">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2 </w:t>
      </w:r>
      <w:r>
        <w:rPr>
          <w:rFonts w:ascii="ＭＳ ゴシック" w:eastAsia="ＭＳ ゴシック" w:hAnsi="ＭＳ ゴシック" w:hint="eastAsia"/>
          <w:sz w:val="21"/>
          <w:szCs w:val="21"/>
        </w:rPr>
        <w:t>セッション別</w:t>
      </w:r>
      <w:r w:rsidR="007C741F">
        <w:rPr>
          <w:rFonts w:ascii="ＭＳ ゴシック" w:eastAsia="ＭＳ ゴシック" w:hAnsi="ＭＳ ゴシック" w:hint="eastAsia"/>
          <w:sz w:val="21"/>
          <w:szCs w:val="21"/>
        </w:rPr>
        <w:t>頭部</w:t>
      </w:r>
      <w:r>
        <w:rPr>
          <w:rFonts w:ascii="ＭＳ ゴシック" w:eastAsia="ＭＳ ゴシック" w:hAnsi="ＭＳ ゴシック" w:hint="eastAsia"/>
          <w:sz w:val="21"/>
          <w:szCs w:val="21"/>
        </w:rPr>
        <w:t>移動量</w:t>
      </w:r>
    </w:p>
    <w:p w14:paraId="7313CE23" w14:textId="77777777" w:rsidR="00DC4D1A" w:rsidRDefault="00DC4D1A" w:rsidP="00C40B18"/>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674015"/>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720C933F" w:rsidR="00C40B18" w:rsidRDefault="00E26402" w:rsidP="00C40B18">
      <w:pPr>
        <w:rPr>
          <w:sz w:val="21"/>
          <w:szCs w:val="21"/>
        </w:rPr>
      </w:pPr>
      <w:r>
        <w:rPr>
          <w:rFonts w:hint="eastAsia"/>
        </w:rPr>
        <w:t xml:space="preserve">　</w:t>
      </w:r>
      <w:r w:rsidR="008B3A7C">
        <w:rPr>
          <w:rFonts w:hint="eastAsia"/>
        </w:rPr>
        <w:t>図</w:t>
      </w:r>
      <w:r w:rsidR="008B3A7C">
        <w:t>5-3</w:t>
      </w:r>
      <w:r w:rsidR="008B3A7C">
        <w:rPr>
          <w:rFonts w:hint="eastAsia"/>
        </w:rPr>
        <w:t>にセッション別の頭部回転量を示す。</w:t>
      </w:r>
      <w:r w:rsidRPr="00B514C3">
        <w:rPr>
          <w:sz w:val="21"/>
          <w:szCs w:val="21"/>
        </w:rPr>
        <w:t xml:space="preserve">次に、習熟に伴う身体技法の変化を評価するため、HMDの回転量（Head Rotation Magnitude）の比較を行った。平均回転量は、初回セッションで </w:t>
      </w:r>
      <w:r w:rsidRPr="00B514C3">
        <w:rPr>
          <w:sz w:val="21"/>
          <w:szCs w:val="21"/>
        </w:rPr>
        <w:lastRenderedPageBreak/>
        <w:t>13.45</w:t>
      </w:r>
      <w:r w:rsidRPr="00B514C3">
        <w:rPr>
          <w:sz w:val="21"/>
          <w:szCs w:val="21"/>
        </w:rPr>
        <w:t>°</w:t>
      </w:r>
      <w:r w:rsidRPr="00B514C3">
        <w:rPr>
          <w:sz w:val="21"/>
          <w:szCs w:val="21"/>
        </w:rPr>
        <w:t>、2回目セッションで 12.93</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w:t>
      </w:r>
    </w:p>
    <w:p w14:paraId="00CD15B2" w14:textId="4DEFF25B" w:rsidR="008B3A7C" w:rsidRDefault="008B3A7C" w:rsidP="00C40B18">
      <w:pPr>
        <w:rPr>
          <w:sz w:val="21"/>
          <w:szCs w:val="21"/>
        </w:rPr>
      </w:pPr>
      <w:r>
        <w:rPr>
          <w:rFonts w:hint="eastAsia"/>
          <w:noProof/>
          <w:sz w:val="21"/>
          <w:szCs w:val="21"/>
        </w:rPr>
        <w:drawing>
          <wp:inline distT="0" distB="0" distL="0" distR="0" wp14:anchorId="09317DD4" wp14:editId="7E0BDC19">
            <wp:extent cx="5400040" cy="4050030"/>
            <wp:effectExtent l="0" t="0" r="0" b="1270"/>
            <wp:docPr id="89711725" name="図 1" descr="ダイアグラム, 概略図,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725" name="図 1" descr="ダイアグラム, 概略図, 箱ひげ図&#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B7B4ABE" w14:textId="1E7EB5A9" w:rsidR="008B3A7C" w:rsidRPr="008B3A7C" w:rsidRDefault="008B3A7C" w:rsidP="008B3A7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3 </w:t>
      </w:r>
      <w:r>
        <w:rPr>
          <w:rFonts w:ascii="ＭＳ ゴシック" w:eastAsia="ＭＳ ゴシック" w:hAnsi="ＭＳ ゴシック" w:hint="eastAsia"/>
          <w:sz w:val="21"/>
          <w:szCs w:val="21"/>
        </w:rPr>
        <w:t>セッション別頭部回転量</w:t>
      </w:r>
    </w:p>
    <w:p w14:paraId="7D5FF550" w14:textId="77777777" w:rsidR="007E0AB4" w:rsidRPr="0072361B"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674016"/>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0A863A77" w14:textId="77777777" w:rsidR="005F261D" w:rsidRPr="005F261D" w:rsidRDefault="005F261D" w:rsidP="005F261D">
      <w:pPr>
        <w:rPr>
          <w:rFonts w:hint="eastAsia"/>
          <w:sz w:val="20"/>
          <w:szCs w:val="20"/>
        </w:rPr>
      </w:pPr>
      <w:r>
        <w:rPr>
          <w:rFonts w:hint="eastAsia"/>
          <w:sz w:val="20"/>
          <w:szCs w:val="20"/>
        </w:rPr>
        <w:t xml:space="preserve">　</w:t>
      </w:r>
      <w:r w:rsidRPr="005F261D">
        <w:rPr>
          <w:rFonts w:hint="eastAsia"/>
          <w:sz w:val="20"/>
          <w:szCs w:val="20"/>
        </w:rPr>
        <w:t>本節で扱う長期的な学習効果の検証は、主実験とは異なり、研究者自身を対象とした自己実験として実施した。これは、長期間にわたり同一条件の VR タスクを反復実施する必要があり、被験者に過度な身体的・時間的負担を与える可能性が高いこと、ならびに体位条件を厳密に統制した継続的測定を複数名に対して行うことが現実的に困難であることを考慮した判断である。</w:t>
      </w:r>
    </w:p>
    <w:p w14:paraId="5A7DA33F" w14:textId="77777777" w:rsidR="005F261D" w:rsidRPr="005F261D" w:rsidRDefault="005F261D" w:rsidP="005F261D">
      <w:pPr>
        <w:rPr>
          <w:rFonts w:hint="eastAsia"/>
          <w:sz w:val="20"/>
          <w:szCs w:val="20"/>
        </w:rPr>
      </w:pPr>
      <w:r w:rsidRPr="005F261D">
        <w:rPr>
          <w:rFonts w:hint="eastAsia"/>
          <w:sz w:val="20"/>
          <w:szCs w:val="20"/>
        </w:rPr>
        <w:t>自己実験は一般化可能性の点で制約を有する一方で、体位差に伴う操作特性の変化傾向や、短期的な反復操作では補償されにくい構造的要因を把握する上では有効な手法である。本研究では、主実験で得られた被験者データを補完する位置づけとして自己実験を用い、座位および仰臥位における習熟過程の違いを予備的に検討することを目的とした。</w:t>
      </w:r>
    </w:p>
    <w:p w14:paraId="2F10CD86" w14:textId="4D382564" w:rsidR="005F261D" w:rsidRPr="005F261D" w:rsidRDefault="00AE4868" w:rsidP="005F261D">
      <w:pPr>
        <w:rPr>
          <w:rFonts w:hint="eastAsia"/>
          <w:sz w:val="20"/>
          <w:szCs w:val="20"/>
        </w:rPr>
      </w:pPr>
      <w:r>
        <w:rPr>
          <w:rFonts w:hint="eastAsia"/>
          <w:sz w:val="20"/>
          <w:szCs w:val="20"/>
        </w:rPr>
        <w:t xml:space="preserve">　</w:t>
      </w:r>
      <w:r w:rsidR="005F261D" w:rsidRPr="005F261D">
        <w:rPr>
          <w:rFonts w:hint="eastAsia"/>
          <w:sz w:val="20"/>
          <w:szCs w:val="20"/>
        </w:rPr>
        <w:t>したがって、本章で得られる結果は、体位差に関する最終的な結論を導くものではなく、今後より大規模な被験者実験を設計するための基礎的知見として位置づけられる。</w:t>
      </w:r>
    </w:p>
    <w:p w14:paraId="32A96040" w14:textId="041C5010" w:rsidR="005F261D" w:rsidRPr="005F261D" w:rsidRDefault="00AE4868" w:rsidP="005F261D">
      <w:pPr>
        <w:rPr>
          <w:rFonts w:hint="eastAsia"/>
          <w:sz w:val="20"/>
          <w:szCs w:val="20"/>
        </w:rPr>
      </w:pPr>
      <w:r>
        <w:rPr>
          <w:rFonts w:hint="eastAsia"/>
          <w:sz w:val="20"/>
          <w:szCs w:val="20"/>
        </w:rPr>
        <w:t xml:space="preserve">　</w:t>
      </w:r>
      <w:r w:rsidR="005F261D" w:rsidRPr="005F261D">
        <w:rPr>
          <w:rFonts w:hint="eastAsia"/>
          <w:sz w:val="20"/>
          <w:szCs w:val="20"/>
        </w:rPr>
        <w:t>本検証では、複数日にわたる全6セッション分の計測データを用い、身体姿勢の違いがタスクの習熟過程および身体運動の経時的変化に及ぼす影響を検討した。解析には各セッションにおける反応</w:t>
      </w:r>
      <w:r w:rsidR="005F261D" w:rsidRPr="005F261D">
        <w:rPr>
          <w:rFonts w:hint="eastAsia"/>
          <w:sz w:val="20"/>
          <w:szCs w:val="20"/>
        </w:rPr>
        <w:lastRenderedPageBreak/>
        <w:t>時間および頭部運動指標の平均値および中央値を用い、統計的検定として対応のある t 検定、ならびに線形回帰分析によるトレンド検定を採用した。</w:t>
      </w:r>
    </w:p>
    <w:p w14:paraId="26DE5789" w14:textId="55716761" w:rsidR="005F261D" w:rsidRPr="005F261D" w:rsidRDefault="005F261D" w:rsidP="005F261D">
      <w:pPr>
        <w:rPr>
          <w:rFonts w:hint="eastAsia"/>
          <w:sz w:val="20"/>
          <w:szCs w:val="20"/>
        </w:rPr>
      </w:pPr>
      <w:r>
        <w:rPr>
          <w:rFonts w:hint="eastAsia"/>
          <w:sz w:val="20"/>
          <w:szCs w:val="20"/>
        </w:rPr>
        <w:t xml:space="preserve">　</w:t>
      </w:r>
      <w:r w:rsidRPr="005F261D">
        <w:rPr>
          <w:rFonts w:hint="eastAsia"/>
          <w:sz w:val="20"/>
          <w:szCs w:val="20"/>
        </w:rPr>
        <w:t>実験課題には、Unity を用いて構築した球体ターゲットのクリックタスクを使用した。予備的検証として、実験参加者は研究者自身 1 名とした。参加者はMeta Quest 3を装着し、右手コントローラを用いて提示されるターゲットをクリックした。ターゲットはVR空間内の9箇所に配置され、各位置につき5回ずつ、計45試行をランダムに提示した。</w:t>
      </w:r>
    </w:p>
    <w:p w14:paraId="7F805854" w14:textId="2BF332F6" w:rsidR="005F261D" w:rsidRPr="005F52CA" w:rsidRDefault="005F261D" w:rsidP="005F261D">
      <w:pPr>
        <w:rPr>
          <w:rFonts w:hint="eastAsia"/>
          <w:sz w:val="20"/>
          <w:szCs w:val="20"/>
        </w:rPr>
      </w:pPr>
      <w:r>
        <w:rPr>
          <w:rFonts w:hint="eastAsia"/>
          <w:sz w:val="20"/>
          <w:szCs w:val="20"/>
        </w:rPr>
        <w:t xml:space="preserve">　</w:t>
      </w:r>
      <w:r w:rsidRPr="005F261D">
        <w:rPr>
          <w:rFonts w:hint="eastAsia"/>
          <w:sz w:val="20"/>
          <w:szCs w:val="20"/>
        </w:rPr>
        <w:t>身体姿勢条件およびターゲット配置の概略を図5-4および図5-5に、実験条件の概要を表5-1に示す。なお、実験条件である 2 種類の身体姿勢の実施順序は、全セッションを通じて座位、仰臥位の順で固定した。</w:t>
      </w:r>
    </w:p>
    <w:p w14:paraId="32F42F4D" w14:textId="7919644D" w:rsidR="00001BD4" w:rsidRDefault="003B10C1" w:rsidP="003B10C1">
      <w:pPr>
        <w:jc w:val="center"/>
        <w:rPr>
          <w:sz w:val="20"/>
          <w:szCs w:val="20"/>
        </w:rPr>
      </w:pPr>
      <w:r>
        <w:rPr>
          <w:rFonts w:hint="eastAsia"/>
          <w:noProof/>
          <w:sz w:val="20"/>
          <w:szCs w:val="20"/>
        </w:rPr>
        <w:drawing>
          <wp:inline distT="0" distB="0" distL="0" distR="0" wp14:anchorId="5E29CB84" wp14:editId="724C918C">
            <wp:extent cx="3539266" cy="2032248"/>
            <wp:effectExtent l="0" t="0" r="4445" b="0"/>
            <wp:docPr id="907372679" name="図 2" descr="屋内, 人, 部屋, 暮ら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2679" name="図 2" descr="屋内, 人, 部屋, 暮らし が含まれている画像&#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5430" cy="2035787"/>
                    </a:xfrm>
                    <a:prstGeom prst="rect">
                      <a:avLst/>
                    </a:prstGeom>
                  </pic:spPr>
                </pic:pic>
              </a:graphicData>
            </a:graphic>
          </wp:inline>
        </w:drawing>
      </w:r>
    </w:p>
    <w:p w14:paraId="7848242E" w14:textId="4775284D" w:rsidR="003B10C1" w:rsidRPr="00BA28C5"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02A0EC08" w14:textId="77777777" w:rsidR="003B10C1" w:rsidRDefault="003B10C1" w:rsidP="003B10C1">
      <w:pPr>
        <w:rPr>
          <w:sz w:val="21"/>
          <w:szCs w:val="21"/>
        </w:rPr>
      </w:pPr>
      <w:r>
        <w:rPr>
          <w:rFonts w:hint="eastAsia"/>
          <w:noProof/>
          <w:sz w:val="21"/>
          <w:szCs w:val="21"/>
        </w:rPr>
        <w:drawing>
          <wp:inline distT="0" distB="0" distL="0" distR="0" wp14:anchorId="6F467947" wp14:editId="7FED4E6E">
            <wp:extent cx="5400040" cy="3038442"/>
            <wp:effectExtent l="0" t="0" r="0" b="0"/>
            <wp:docPr id="1328143595" name="図 10"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595" name="図 10" descr="グラフ, バブル チャート&#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28B90FF" w14:textId="42B37358" w:rsidR="003B10C1"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211343D3" w14:textId="77777777" w:rsidR="003B10C1" w:rsidRDefault="003B10C1" w:rsidP="003B10C1">
      <w:pPr>
        <w:jc w:val="center"/>
        <w:rPr>
          <w:sz w:val="20"/>
          <w:szCs w:val="20"/>
        </w:rPr>
      </w:pPr>
    </w:p>
    <w:p w14:paraId="06CC93D3" w14:textId="7A395CFE" w:rsidR="00555E97" w:rsidRPr="00C261AA" w:rsidRDefault="00555E97" w:rsidP="00555E9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555E97">
        <w:rPr>
          <w:rFonts w:ascii="ＭＳ ゴシック" w:eastAsia="ＭＳ ゴシック" w:hAnsi="ＭＳ ゴシック"/>
          <w:sz w:val="21"/>
          <w:szCs w:val="21"/>
        </w:rPr>
        <w:t>座位と仰臥位における長期的な学習効果の予備的</w:t>
      </w:r>
      <w:r w:rsidR="00677523">
        <w:rPr>
          <w:rFonts w:ascii="ＭＳ ゴシック" w:eastAsia="ＭＳ ゴシック" w:hAnsi="ＭＳ ゴシック" w:hint="eastAsia"/>
          <w:sz w:val="21"/>
          <w:szCs w:val="21"/>
        </w:rPr>
        <w:t>実験</w:t>
      </w:r>
      <w:r w:rsidRPr="00C942DC">
        <w:rPr>
          <w:rFonts w:ascii="ＭＳ ゴシック" w:eastAsia="ＭＳ ゴシック" w:hAnsi="ＭＳ ゴシック" w:hint="eastAsia"/>
          <w:sz w:val="21"/>
          <w:szCs w:val="21"/>
        </w:rPr>
        <w:t>の条件</w:t>
      </w:r>
    </w:p>
    <w:tbl>
      <w:tblPr>
        <w:tblStyle w:val="13"/>
        <w:tblW w:w="0" w:type="auto"/>
        <w:tblLook w:val="04A0" w:firstRow="1" w:lastRow="0" w:firstColumn="1" w:lastColumn="0" w:noHBand="0" w:noVBand="1"/>
      </w:tblPr>
      <w:tblGrid>
        <w:gridCol w:w="1838"/>
        <w:gridCol w:w="2552"/>
        <w:gridCol w:w="4104"/>
      </w:tblGrid>
      <w:tr w:rsidR="00555E97" w14:paraId="73A41922" w14:textId="77777777" w:rsidTr="00855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4FB621" w14:textId="77777777" w:rsidR="00555E97" w:rsidRDefault="00555E97" w:rsidP="00855A3F">
            <w:pPr>
              <w:rPr>
                <w:sz w:val="21"/>
                <w:szCs w:val="21"/>
              </w:rPr>
            </w:pPr>
            <w:r>
              <w:rPr>
                <w:rFonts w:hint="eastAsia"/>
                <w:sz w:val="21"/>
                <w:szCs w:val="21"/>
              </w:rPr>
              <w:lastRenderedPageBreak/>
              <w:t>区分</w:t>
            </w:r>
          </w:p>
        </w:tc>
        <w:tc>
          <w:tcPr>
            <w:tcW w:w="2552" w:type="dxa"/>
          </w:tcPr>
          <w:p w14:paraId="1A0AFDD6"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32B8B929"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555E97" w14:paraId="4CF1D0F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96512E0" w14:textId="77777777" w:rsidR="00555E97" w:rsidRDefault="00555E97" w:rsidP="00855A3F">
            <w:pPr>
              <w:rPr>
                <w:sz w:val="21"/>
                <w:szCs w:val="21"/>
              </w:rPr>
            </w:pPr>
            <w:r>
              <w:rPr>
                <w:rFonts w:hint="eastAsia"/>
                <w:sz w:val="21"/>
                <w:szCs w:val="21"/>
              </w:rPr>
              <w:t>参加者</w:t>
            </w:r>
          </w:p>
        </w:tc>
        <w:tc>
          <w:tcPr>
            <w:tcW w:w="2552" w:type="dxa"/>
          </w:tcPr>
          <w:p w14:paraId="3592206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41F0C63C" w14:textId="74763AE3" w:rsidR="00555E97" w:rsidRDefault="000D0263"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w:t>
            </w:r>
            <w:r w:rsidR="00555E97">
              <w:rPr>
                <w:rFonts w:hint="eastAsia"/>
                <w:sz w:val="21"/>
                <w:szCs w:val="21"/>
              </w:rPr>
              <w:t>名</w:t>
            </w:r>
          </w:p>
        </w:tc>
      </w:tr>
      <w:tr w:rsidR="00555E97" w14:paraId="6EFA469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3E9DC5B" w14:textId="77777777" w:rsidR="00555E97" w:rsidRDefault="00555E97" w:rsidP="00855A3F">
            <w:pPr>
              <w:rPr>
                <w:sz w:val="21"/>
                <w:szCs w:val="21"/>
              </w:rPr>
            </w:pPr>
          </w:p>
        </w:tc>
        <w:tc>
          <w:tcPr>
            <w:tcW w:w="2552" w:type="dxa"/>
          </w:tcPr>
          <w:p w14:paraId="6DB7865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34A9BE67" w14:textId="76D77EDF"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22</w:t>
            </w:r>
            <w:r>
              <w:rPr>
                <w:rFonts w:hint="eastAsia"/>
                <w:sz w:val="21"/>
                <w:szCs w:val="21"/>
              </w:rPr>
              <w:t>歳</w:t>
            </w:r>
          </w:p>
        </w:tc>
      </w:tr>
      <w:tr w:rsidR="00555E97" w14:paraId="4FC4682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271F7A7" w14:textId="77777777" w:rsidR="00555E97" w:rsidRDefault="00555E97" w:rsidP="00855A3F">
            <w:pPr>
              <w:rPr>
                <w:sz w:val="21"/>
                <w:szCs w:val="21"/>
              </w:rPr>
            </w:pPr>
          </w:p>
        </w:tc>
        <w:tc>
          <w:tcPr>
            <w:tcW w:w="2552" w:type="dxa"/>
          </w:tcPr>
          <w:p w14:paraId="3936866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7BCE005D" w14:textId="7777777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28F0FAC7" w14:textId="665CEA2C"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w:t>
            </w:r>
          </w:p>
          <w:p w14:paraId="3FD17C09" w14:textId="1590819D"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w:t>
            </w:r>
          </w:p>
          <w:p w14:paraId="629033A5" w14:textId="63C91F8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w:t>
            </w:r>
          </w:p>
          <w:p w14:paraId="511A1AA1" w14:textId="563EFC0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w:t>
            </w:r>
          </w:p>
          <w:p w14:paraId="717C7C96" w14:textId="44DDDE34"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06005">
              <w:rPr>
                <w:sz w:val="21"/>
                <w:szCs w:val="21"/>
              </w:rPr>
              <w:t>2</w:t>
            </w:r>
            <w:r w:rsidRPr="00033354">
              <w:rPr>
                <w:rFonts w:hint="eastAsia"/>
                <w:sz w:val="21"/>
                <w:szCs w:val="21"/>
              </w:rPr>
              <w:t>つの体位が取れる</w:t>
            </w:r>
          </w:p>
        </w:tc>
      </w:tr>
      <w:tr w:rsidR="00555E97" w14:paraId="6BD9955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CDB612D" w14:textId="77777777" w:rsidR="00555E97" w:rsidRDefault="00555E97" w:rsidP="00855A3F">
            <w:pPr>
              <w:rPr>
                <w:sz w:val="21"/>
                <w:szCs w:val="21"/>
              </w:rPr>
            </w:pPr>
            <w:r>
              <w:rPr>
                <w:rFonts w:hint="eastAsia"/>
                <w:sz w:val="21"/>
                <w:szCs w:val="21"/>
              </w:rPr>
              <w:t>体位条件</w:t>
            </w:r>
          </w:p>
        </w:tc>
        <w:tc>
          <w:tcPr>
            <w:tcW w:w="2552" w:type="dxa"/>
          </w:tcPr>
          <w:p w14:paraId="472BD51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242CF5AC" w14:textId="3FC8C9CB"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仰臥位</w:t>
            </w:r>
          </w:p>
        </w:tc>
      </w:tr>
      <w:tr w:rsidR="00555E97" w14:paraId="3442CD6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542D385" w14:textId="77777777" w:rsidR="00555E97" w:rsidRDefault="00555E97" w:rsidP="00855A3F">
            <w:pPr>
              <w:rPr>
                <w:sz w:val="21"/>
                <w:szCs w:val="21"/>
              </w:rPr>
            </w:pPr>
          </w:p>
        </w:tc>
        <w:tc>
          <w:tcPr>
            <w:tcW w:w="2552" w:type="dxa"/>
          </w:tcPr>
          <w:p w14:paraId="3FB94F8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432D19C7" w14:textId="56103BBC"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座位、仰臥位の順序で実施</w:t>
            </w:r>
          </w:p>
        </w:tc>
      </w:tr>
      <w:tr w:rsidR="00555E97" w14:paraId="4AD2B8F9"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1CF71D1" w14:textId="77777777" w:rsidR="00555E97" w:rsidRDefault="00555E97" w:rsidP="00855A3F">
            <w:pPr>
              <w:rPr>
                <w:sz w:val="21"/>
                <w:szCs w:val="21"/>
              </w:rPr>
            </w:pPr>
            <w:r>
              <w:rPr>
                <w:rFonts w:hint="eastAsia"/>
                <w:sz w:val="21"/>
                <w:szCs w:val="21"/>
              </w:rPr>
              <w:t>タスク仕様</w:t>
            </w:r>
          </w:p>
        </w:tc>
        <w:tc>
          <w:tcPr>
            <w:tcW w:w="2552" w:type="dxa"/>
          </w:tcPr>
          <w:p w14:paraId="0E4E20A4"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6646F28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555E97" w14:paraId="703267E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10F0E70" w14:textId="77777777" w:rsidR="00555E97" w:rsidRDefault="00555E97" w:rsidP="00855A3F">
            <w:pPr>
              <w:rPr>
                <w:sz w:val="21"/>
                <w:szCs w:val="21"/>
              </w:rPr>
            </w:pPr>
          </w:p>
        </w:tc>
        <w:tc>
          <w:tcPr>
            <w:tcW w:w="2552" w:type="dxa"/>
          </w:tcPr>
          <w:p w14:paraId="09A99A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4A9278D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555E97" w14:paraId="2212A91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8CA0C85" w14:textId="77777777" w:rsidR="00555E97" w:rsidRDefault="00555E97" w:rsidP="00855A3F">
            <w:pPr>
              <w:rPr>
                <w:sz w:val="21"/>
                <w:szCs w:val="21"/>
              </w:rPr>
            </w:pPr>
          </w:p>
        </w:tc>
        <w:tc>
          <w:tcPr>
            <w:tcW w:w="2552" w:type="dxa"/>
          </w:tcPr>
          <w:p w14:paraId="5A4F3C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2CC87A9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555E97" w14:paraId="43CFC1E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0ED11AC" w14:textId="77777777" w:rsidR="00555E97" w:rsidRDefault="00555E97" w:rsidP="00855A3F">
            <w:pPr>
              <w:rPr>
                <w:sz w:val="21"/>
                <w:szCs w:val="21"/>
              </w:rPr>
            </w:pPr>
          </w:p>
        </w:tc>
        <w:tc>
          <w:tcPr>
            <w:tcW w:w="2552" w:type="dxa"/>
          </w:tcPr>
          <w:p w14:paraId="61CBD02B"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62FDF5E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555E97" w14:paraId="64C10B3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44DFDEE" w14:textId="77777777" w:rsidR="00555E97" w:rsidRDefault="00555E97" w:rsidP="00855A3F">
            <w:pPr>
              <w:rPr>
                <w:sz w:val="21"/>
                <w:szCs w:val="21"/>
              </w:rPr>
            </w:pPr>
          </w:p>
        </w:tc>
        <w:tc>
          <w:tcPr>
            <w:tcW w:w="2552" w:type="dxa"/>
          </w:tcPr>
          <w:p w14:paraId="0F134C7C"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7269ED4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555E97" w14:paraId="0053D1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CD84D5E" w14:textId="77777777" w:rsidR="00555E97" w:rsidRDefault="00555E97" w:rsidP="00855A3F">
            <w:pPr>
              <w:rPr>
                <w:sz w:val="21"/>
                <w:szCs w:val="21"/>
              </w:rPr>
            </w:pPr>
            <w:r>
              <w:rPr>
                <w:rFonts w:hint="eastAsia"/>
                <w:sz w:val="21"/>
                <w:szCs w:val="21"/>
              </w:rPr>
              <w:t>ターゲット角度</w:t>
            </w:r>
          </w:p>
        </w:tc>
        <w:tc>
          <w:tcPr>
            <w:tcW w:w="2552" w:type="dxa"/>
          </w:tcPr>
          <w:p w14:paraId="711CE9C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7D42A22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325DA9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A94C2B8" w14:textId="77777777" w:rsidR="00555E97" w:rsidRDefault="00555E97" w:rsidP="00855A3F">
            <w:pPr>
              <w:rPr>
                <w:sz w:val="21"/>
                <w:szCs w:val="21"/>
              </w:rPr>
            </w:pPr>
          </w:p>
        </w:tc>
        <w:tc>
          <w:tcPr>
            <w:tcW w:w="2552" w:type="dxa"/>
          </w:tcPr>
          <w:p w14:paraId="27FEDB1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77271BA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4332956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E385099" w14:textId="77777777" w:rsidR="00555E97" w:rsidRDefault="00555E97" w:rsidP="00855A3F">
            <w:pPr>
              <w:rPr>
                <w:sz w:val="21"/>
                <w:szCs w:val="21"/>
              </w:rPr>
            </w:pPr>
          </w:p>
        </w:tc>
        <w:tc>
          <w:tcPr>
            <w:tcW w:w="2552" w:type="dxa"/>
          </w:tcPr>
          <w:p w14:paraId="6178CD4E"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72690D5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555E97" w:rsidRPr="0090608C" w14:paraId="4D3CC674"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5C47A4"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7F35488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A2C36B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555E97" w14:paraId="4E81B34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F962928" w14:textId="77777777" w:rsidR="00555E97" w:rsidRDefault="00555E97" w:rsidP="00855A3F">
            <w:pPr>
              <w:rPr>
                <w:sz w:val="21"/>
                <w:szCs w:val="21"/>
              </w:rPr>
            </w:pPr>
          </w:p>
        </w:tc>
        <w:tc>
          <w:tcPr>
            <w:tcW w:w="2552" w:type="dxa"/>
          </w:tcPr>
          <w:p w14:paraId="2EB5B5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BF8452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555E97" w14:paraId="0F09A5D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60C7508E" w14:textId="77777777" w:rsidR="00555E97" w:rsidRDefault="00555E97" w:rsidP="00855A3F">
            <w:pPr>
              <w:rPr>
                <w:sz w:val="21"/>
                <w:szCs w:val="21"/>
              </w:rPr>
            </w:pPr>
          </w:p>
        </w:tc>
        <w:tc>
          <w:tcPr>
            <w:tcW w:w="2552" w:type="dxa"/>
          </w:tcPr>
          <w:p w14:paraId="596A466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5D1BD00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555E97" w14:paraId="57ADA58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02C1382" w14:textId="77777777" w:rsidR="00555E97" w:rsidRDefault="00555E97" w:rsidP="00855A3F">
            <w:pPr>
              <w:rPr>
                <w:sz w:val="21"/>
                <w:szCs w:val="21"/>
              </w:rPr>
            </w:pPr>
          </w:p>
        </w:tc>
        <w:tc>
          <w:tcPr>
            <w:tcW w:w="2552" w:type="dxa"/>
          </w:tcPr>
          <w:p w14:paraId="35F5130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5E6F0B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555E97" w14:paraId="729EE81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BB3E7FC" w14:textId="77777777" w:rsidR="00555E97" w:rsidRDefault="00555E97" w:rsidP="00855A3F">
            <w:pPr>
              <w:rPr>
                <w:sz w:val="21"/>
                <w:szCs w:val="21"/>
              </w:rPr>
            </w:pPr>
          </w:p>
        </w:tc>
        <w:tc>
          <w:tcPr>
            <w:tcW w:w="2552" w:type="dxa"/>
          </w:tcPr>
          <w:p w14:paraId="7FD7945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C63FAF3"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555E97" w14:paraId="7316E2A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53B5DFA"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6191178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1641BDB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555E97" w14:paraId="225FD56D"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00FE39" w14:textId="77777777" w:rsidR="00555E97" w:rsidRDefault="00555E97" w:rsidP="00855A3F">
            <w:pPr>
              <w:rPr>
                <w:sz w:val="21"/>
                <w:szCs w:val="21"/>
              </w:rPr>
            </w:pPr>
            <w:r>
              <w:rPr>
                <w:rFonts w:hint="eastAsia"/>
                <w:sz w:val="21"/>
                <w:szCs w:val="21"/>
              </w:rPr>
              <w:t>機材</w:t>
            </w:r>
          </w:p>
        </w:tc>
        <w:tc>
          <w:tcPr>
            <w:tcW w:w="2552" w:type="dxa"/>
          </w:tcPr>
          <w:p w14:paraId="5125B2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2E37811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555E97" w14:paraId="5E3C7FFB"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18B856C" w14:textId="77777777" w:rsidR="00555E97" w:rsidRDefault="00555E97" w:rsidP="00855A3F">
            <w:pPr>
              <w:rPr>
                <w:sz w:val="21"/>
                <w:szCs w:val="21"/>
              </w:rPr>
            </w:pPr>
          </w:p>
        </w:tc>
        <w:tc>
          <w:tcPr>
            <w:tcW w:w="2552" w:type="dxa"/>
          </w:tcPr>
          <w:p w14:paraId="708A5D5E" w14:textId="77777777" w:rsidR="00555E97" w:rsidRPr="00172E1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072CD6E3" w14:textId="77777777" w:rsidR="00555E97" w:rsidRPr="00EA225F"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555E97" w14:paraId="29F54AE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2069EE4" w14:textId="77777777" w:rsidR="00555E97" w:rsidRDefault="00555E97" w:rsidP="00855A3F">
            <w:pPr>
              <w:rPr>
                <w:sz w:val="21"/>
                <w:szCs w:val="21"/>
              </w:rPr>
            </w:pPr>
            <w:r>
              <w:rPr>
                <w:rFonts w:hint="eastAsia"/>
                <w:sz w:val="21"/>
                <w:szCs w:val="21"/>
              </w:rPr>
              <w:t>実験環境</w:t>
            </w:r>
          </w:p>
        </w:tc>
        <w:tc>
          <w:tcPr>
            <w:tcW w:w="2552" w:type="dxa"/>
          </w:tcPr>
          <w:p w14:paraId="630A817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514CC7B" w14:textId="0D1ABB9E" w:rsidR="00555E97" w:rsidRDefault="00E7016E"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自宅</w:t>
            </w:r>
            <w:r w:rsidR="00555E97">
              <w:rPr>
                <w:rFonts w:hint="eastAsia"/>
                <w:sz w:val="21"/>
                <w:szCs w:val="21"/>
              </w:rPr>
              <w:t>の明室</w:t>
            </w:r>
          </w:p>
        </w:tc>
      </w:tr>
      <w:tr w:rsidR="00555E97" w14:paraId="25FD91E7"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2472695" w14:textId="77777777" w:rsidR="00555E97" w:rsidRDefault="00555E97" w:rsidP="00855A3F">
            <w:pPr>
              <w:rPr>
                <w:sz w:val="21"/>
                <w:szCs w:val="21"/>
              </w:rPr>
            </w:pPr>
          </w:p>
        </w:tc>
        <w:tc>
          <w:tcPr>
            <w:tcW w:w="2552" w:type="dxa"/>
          </w:tcPr>
          <w:p w14:paraId="3E9FF17A"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18FFBCE0" w14:textId="73E0DE92"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sidR="00307D75">
              <w:rPr>
                <w:rFonts w:hint="eastAsia"/>
                <w:sz w:val="21"/>
                <w:szCs w:val="21"/>
              </w:rPr>
              <w:t>マットレス</w:t>
            </w:r>
            <w:r>
              <w:rPr>
                <w:sz w:val="21"/>
                <w:szCs w:val="21"/>
              </w:rPr>
              <w:t>/</w:t>
            </w:r>
            <w:r>
              <w:rPr>
                <w:rFonts w:hint="eastAsia"/>
                <w:sz w:val="21"/>
                <w:szCs w:val="21"/>
              </w:rPr>
              <w:t>枕</w:t>
            </w:r>
          </w:p>
        </w:tc>
      </w:tr>
    </w:tbl>
    <w:p w14:paraId="72F39CA0" w14:textId="77777777" w:rsidR="00555E97" w:rsidRPr="00555E97" w:rsidRDefault="00555E97" w:rsidP="003B10C1">
      <w:pPr>
        <w:jc w:val="center"/>
        <w:rPr>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674017"/>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0E0B96DA" w14:textId="477AF1D7" w:rsidR="00896B8A" w:rsidRPr="00B514C3" w:rsidRDefault="00896B8A" w:rsidP="00896B8A">
      <w:pPr>
        <w:rPr>
          <w:sz w:val="21"/>
          <w:szCs w:val="21"/>
        </w:rPr>
      </w:pPr>
      <w:r>
        <w:rPr>
          <w:rFonts w:hint="eastAsia"/>
        </w:rPr>
        <w:t xml:space="preserve">　</w:t>
      </w:r>
      <w:r w:rsidR="0000376C" w:rsidRPr="0000376C">
        <w:rPr>
          <w:sz w:val="21"/>
          <w:szCs w:val="21"/>
        </w:rPr>
        <w:t>図5-6</w:t>
      </w:r>
      <w:r w:rsidR="0000376C">
        <w:rPr>
          <w:rFonts w:hint="eastAsia"/>
          <w:sz w:val="21"/>
          <w:szCs w:val="21"/>
        </w:rPr>
        <w:t>に</w:t>
      </w:r>
      <w:r w:rsidR="0000376C" w:rsidRPr="0000376C">
        <w:rPr>
          <w:sz w:val="21"/>
          <w:szCs w:val="21"/>
        </w:rPr>
        <w:t>セッションごとの平均反応時間の推移</w:t>
      </w:r>
      <w:r w:rsidR="0000376C">
        <w:rPr>
          <w:rFonts w:hint="eastAsia"/>
          <w:sz w:val="21"/>
          <w:szCs w:val="21"/>
        </w:rPr>
        <w:t>を示す。</w:t>
      </w:r>
      <w:r w:rsidRPr="00B514C3">
        <w:rPr>
          <w:rFonts w:hint="eastAsia"/>
          <w:sz w:val="21"/>
          <w:szCs w:val="21"/>
        </w:rPr>
        <w:t>全セッションにおける平均反応時間</w:t>
      </w:r>
      <w:r w:rsidR="00261EF3">
        <w:rPr>
          <w:rFonts w:hint="eastAsia"/>
          <w:sz w:val="21"/>
          <w:szCs w:val="21"/>
        </w:rPr>
        <w:t>については</w:t>
      </w:r>
      <w:r w:rsidRPr="00B514C3">
        <w:rPr>
          <w:rFonts w:hint="eastAsia"/>
          <w:sz w:val="21"/>
          <w:szCs w:val="21"/>
        </w:rPr>
        <w:t>、座位および仰臥位のいずれにおいても、試行回数に伴う反応時間の短縮は確認されなかった。</w:t>
      </w:r>
      <w:r w:rsidR="006B061B">
        <w:rPr>
          <w:rFonts w:hint="eastAsia"/>
          <w:sz w:val="21"/>
          <w:szCs w:val="21"/>
        </w:rPr>
        <w:t>対応のある</w:t>
      </w:r>
      <w:r w:rsidR="00E75016">
        <w:rPr>
          <w:sz w:val="21"/>
          <w:szCs w:val="21"/>
        </w:rPr>
        <w:t>t</w:t>
      </w:r>
      <w:r w:rsidRPr="00B514C3">
        <w:rPr>
          <w:rFonts w:hint="eastAsia"/>
          <w:sz w:val="21"/>
          <w:szCs w:val="21"/>
        </w:rPr>
        <w:t>検定の結果、座位と仰臥位の平均反応時間の間に有意な差は認めら</w:t>
      </w:r>
      <w:r w:rsidRPr="00B514C3">
        <w:rPr>
          <w:rFonts w:hint="eastAsia"/>
          <w:sz w:val="21"/>
          <w:szCs w:val="21"/>
        </w:rPr>
        <w:lastRenderedPageBreak/>
        <w:t>れず（t</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0.555,p</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0.6028）、効果量も d=0.227 と小程度であった。しかし、各姿勢における線形トレンドを確認したところ、座位において反応時間の有意な増加傾向が認められた（slope</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 xml:space="preserve">0.0033,R </w:t>
      </w:r>
      <w:r w:rsidRPr="00B514C3">
        <w:rPr>
          <w:sz w:val="21"/>
          <w:szCs w:val="21"/>
        </w:rPr>
        <w:t>2</w:t>
      </w:r>
      <w:r w:rsidRPr="00B514C3">
        <w:rPr>
          <w:rFonts w:hint="eastAsia"/>
          <w:sz w:val="21"/>
          <w:szCs w:val="21"/>
        </w:rPr>
        <w:t xml:space="preserve"> =</w:t>
      </w:r>
      <w:r w:rsidR="005E75D1">
        <w:rPr>
          <w:sz w:val="21"/>
          <w:szCs w:val="21"/>
        </w:rPr>
        <w:t xml:space="preserve"> </w:t>
      </w:r>
      <w:r w:rsidRPr="00B514C3">
        <w:rPr>
          <w:rFonts w:hint="eastAsia"/>
          <w:sz w:val="21"/>
          <w:szCs w:val="21"/>
        </w:rPr>
        <w:t>0.706,p</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0.0364）。一方で、仰臥位においても微増傾向にあるものの、統計的に有意な</w:t>
      </w:r>
      <w:r w:rsidR="00FC3AC3">
        <w:rPr>
          <w:rFonts w:hint="eastAsia"/>
          <w:sz w:val="21"/>
          <w:szCs w:val="21"/>
        </w:rPr>
        <w:t>傾向</w:t>
      </w:r>
      <w:r w:rsidRPr="00B514C3">
        <w:rPr>
          <w:rFonts w:hint="eastAsia"/>
          <w:sz w:val="21"/>
          <w:szCs w:val="21"/>
        </w:rPr>
        <w:t xml:space="preserve">は見られなかった（slope=0.0057,R </w:t>
      </w:r>
      <w:r w:rsidRPr="00B514C3">
        <w:rPr>
          <w:sz w:val="21"/>
          <w:szCs w:val="21"/>
        </w:rPr>
        <w:t>2</w:t>
      </w:r>
      <w:r w:rsidRPr="00B514C3">
        <w:rPr>
          <w:rFonts w:hint="eastAsia"/>
          <w:sz w:val="21"/>
          <w:szCs w:val="21"/>
        </w:rPr>
        <w:t xml:space="preserve"> =0.293,p=0.2669）。</w:t>
      </w:r>
    </w:p>
    <w:p w14:paraId="1D7059DB" w14:textId="6890A23A"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w:t>
      </w:r>
      <w:r w:rsidR="00D63494">
        <w:rPr>
          <w:sz w:val="21"/>
          <w:szCs w:val="21"/>
        </w:rPr>
        <w:t>HMD</w:t>
      </w:r>
      <w:r w:rsidR="00D63494">
        <w:rPr>
          <w:rFonts w:hint="eastAsia"/>
          <w:sz w:val="21"/>
          <w:szCs w:val="21"/>
        </w:rPr>
        <w:t>の</w:t>
      </w:r>
      <w:r w:rsidRPr="00B514C3">
        <w:rPr>
          <w:rFonts w:hint="eastAsia"/>
          <w:sz w:val="21"/>
          <w:szCs w:val="21"/>
        </w:rPr>
        <w:t>長</w:t>
      </w:r>
      <w:r w:rsidR="007F653A">
        <w:rPr>
          <w:rFonts w:hint="eastAsia"/>
          <w:sz w:val="21"/>
          <w:szCs w:val="21"/>
        </w:rPr>
        <w:t>期間</w:t>
      </w:r>
      <w:r w:rsidRPr="00B514C3">
        <w:rPr>
          <w:rFonts w:hint="eastAsia"/>
          <w:sz w:val="21"/>
          <w:szCs w:val="21"/>
        </w:rPr>
        <w:t>利用を想定した場合、仰臥位よりも座位の方がパフォーマンスの維持における課題が大きい可能性を示している。</w:t>
      </w:r>
    </w:p>
    <w:p w14:paraId="61D1F719" w14:textId="1F3D9206" w:rsidR="00896B8A" w:rsidRDefault="0000376C" w:rsidP="00C40B18">
      <w:r>
        <w:rPr>
          <w:noProof/>
        </w:rPr>
        <w:drawing>
          <wp:inline distT="0" distB="0" distL="0" distR="0" wp14:anchorId="1817A1EF" wp14:editId="30C18A49">
            <wp:extent cx="5400040" cy="1607012"/>
            <wp:effectExtent l="0" t="0" r="0" b="6350"/>
            <wp:docPr id="812322015" name="図 3"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015" name="図 3" descr="グラフ, 折れ線グラフ&#10;&#10;AI 生成コンテンツは誤りを含む可能性があります。"/>
                    <pic:cNvPicPr/>
                  </pic:nvPicPr>
                  <pic:blipFill rotWithShape="1">
                    <a:blip r:embed="rId38" cstate="print">
                      <a:extLst>
                        <a:ext uri="{28A0092B-C50C-407E-A947-70E740481C1C}">
                          <a14:useLocalDpi xmlns:a14="http://schemas.microsoft.com/office/drawing/2010/main" val="0"/>
                        </a:ext>
                      </a:extLst>
                    </a:blip>
                    <a:srcRect t="12772" r="-6" b="7864"/>
                    <a:stretch>
                      <a:fillRect/>
                    </a:stretch>
                  </pic:blipFill>
                  <pic:spPr bwMode="auto">
                    <a:xfrm>
                      <a:off x="0" y="0"/>
                      <a:ext cx="5400373" cy="1607111"/>
                    </a:xfrm>
                    <a:prstGeom prst="rect">
                      <a:avLst/>
                    </a:prstGeom>
                    <a:ln>
                      <a:noFill/>
                    </a:ln>
                    <a:extLst>
                      <a:ext uri="{53640926-AAD7-44D8-BBD7-CCE9431645EC}">
                        <a14:shadowObscured xmlns:a14="http://schemas.microsoft.com/office/drawing/2010/main"/>
                      </a:ext>
                    </a:extLst>
                  </pic:spPr>
                </pic:pic>
              </a:graphicData>
            </a:graphic>
          </wp:inline>
        </w:drawing>
      </w:r>
    </w:p>
    <w:p w14:paraId="4EEBC22F" w14:textId="42F190EB" w:rsidR="00CC5F66" w:rsidRDefault="00CC5F66" w:rsidP="00CC5F66">
      <w:pPr>
        <w:jc w:val="center"/>
      </w:pPr>
      <w:r w:rsidRPr="00AF3D0A">
        <w:rPr>
          <w:rFonts w:hint="eastAsia"/>
          <w:sz w:val="21"/>
          <w:szCs w:val="21"/>
        </w:rPr>
        <w:t>図</w:t>
      </w:r>
      <w:r w:rsidR="0000376C">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00376C">
        <w:rPr>
          <w:rFonts w:ascii="ＭＳ ゴシック" w:eastAsia="ＭＳ ゴシック" w:hAnsi="ＭＳ ゴシック"/>
          <w:sz w:val="21"/>
          <w:szCs w:val="21"/>
        </w:rPr>
        <w:t xml:space="preserve">6 </w:t>
      </w:r>
      <w:r w:rsidR="0000376C">
        <w:rPr>
          <w:rFonts w:ascii="ＭＳ ゴシック" w:eastAsia="ＭＳ ゴシック" w:hAnsi="ＭＳ ゴシック" w:hint="eastAsia"/>
          <w:sz w:val="21"/>
          <w:szCs w:val="21"/>
        </w:rPr>
        <w:t>セッションごとの平均反応時間の推移</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674018"/>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6879BCD2" w14:textId="5B486C90" w:rsidR="009247AB" w:rsidRPr="009247AB" w:rsidRDefault="003B0BCC" w:rsidP="009247AB">
      <w:pPr>
        <w:rPr>
          <w:sz w:val="21"/>
          <w:szCs w:val="21"/>
        </w:rPr>
      </w:pPr>
      <w:r>
        <w:rPr>
          <w:rFonts w:hint="eastAsia"/>
        </w:rPr>
        <w:t xml:space="preserve">　</w:t>
      </w:r>
      <w:r w:rsidR="009247AB">
        <w:rPr>
          <w:rFonts w:hint="eastAsia"/>
        </w:rPr>
        <w:t>図</w:t>
      </w:r>
      <w:r w:rsidR="009247AB">
        <w:t>5-7</w:t>
      </w:r>
      <w:r w:rsidR="009247AB">
        <w:rPr>
          <w:rFonts w:hint="eastAsia"/>
        </w:rPr>
        <w:t>に</w:t>
      </w:r>
      <w:r w:rsidR="009247AB" w:rsidRPr="0000376C">
        <w:rPr>
          <w:sz w:val="21"/>
          <w:szCs w:val="21"/>
        </w:rPr>
        <w:t>セッションごとの</w:t>
      </w:r>
      <w:r w:rsidR="009247AB">
        <w:rPr>
          <w:rFonts w:hint="eastAsia"/>
          <w:sz w:val="21"/>
          <w:szCs w:val="21"/>
        </w:rPr>
        <w:t>頭部回転量</w:t>
      </w:r>
      <w:r w:rsidR="009247AB" w:rsidRPr="0000376C">
        <w:rPr>
          <w:sz w:val="21"/>
          <w:szCs w:val="21"/>
        </w:rPr>
        <w:t>の推移</w:t>
      </w:r>
      <w:r w:rsidR="009247AB">
        <w:rPr>
          <w:rFonts w:hint="eastAsia"/>
          <w:sz w:val="21"/>
          <w:szCs w:val="21"/>
        </w:rPr>
        <w:t>を示す。</w:t>
      </w:r>
      <w:r w:rsidR="009247AB" w:rsidRPr="009247AB">
        <w:rPr>
          <w:rFonts w:hint="eastAsia"/>
          <w:sz w:val="21"/>
          <w:szCs w:val="21"/>
        </w:rPr>
        <w:t>座位および仰臥位における1試行あたりの平均移動距離および総移動距離を比較したところ、全セッションを通じて両姿勢間に顕著な差は見られなかった。</w:t>
      </w:r>
    </w:p>
    <w:p w14:paraId="3F1ECB74" w14:textId="50EB9140" w:rsidR="009247AB" w:rsidRPr="009247AB" w:rsidRDefault="009247AB" w:rsidP="009247AB">
      <w:pPr>
        <w:rPr>
          <w:sz w:val="21"/>
          <w:szCs w:val="21"/>
        </w:rPr>
      </w:pPr>
      <w:r w:rsidRPr="009247AB">
        <w:rPr>
          <w:rFonts w:hint="eastAsia"/>
          <w:sz w:val="21"/>
          <w:szCs w:val="21"/>
        </w:rPr>
        <w:t xml:space="preserve">　具体的には、試行平均移動距離について対応のある</w:t>
      </w:r>
      <w:r w:rsidRPr="009247AB">
        <w:rPr>
          <w:sz w:val="21"/>
          <w:szCs w:val="21"/>
        </w:rPr>
        <w:t>t</w:t>
      </w:r>
      <w:r w:rsidRPr="009247AB">
        <w:rPr>
          <w:rFonts w:hint="eastAsia"/>
          <w:sz w:val="21"/>
          <w:szCs w:val="21"/>
        </w:rPr>
        <w:t>検定を行った結果、統計的な有意差は認められなかった（</w:t>
      </w:r>
      <w:r w:rsidRPr="009247AB">
        <w:rPr>
          <w:sz w:val="21"/>
          <w:szCs w:val="21"/>
        </w:rPr>
        <w:t>t</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0.816,p</w:t>
      </w:r>
      <w:r w:rsidR="00147532">
        <w:rPr>
          <w:sz w:val="21"/>
          <w:szCs w:val="21"/>
        </w:rPr>
        <w:t xml:space="preserve"> </w:t>
      </w:r>
      <w:r w:rsidRPr="009247AB">
        <w:rPr>
          <w:sz w:val="21"/>
          <w:szCs w:val="21"/>
        </w:rPr>
        <w:t>=</w:t>
      </w:r>
      <w:r w:rsidR="00147532">
        <w:rPr>
          <w:sz w:val="21"/>
          <w:szCs w:val="21"/>
        </w:rPr>
        <w:t xml:space="preserve"> </w:t>
      </w:r>
      <w:r w:rsidRPr="009247AB">
        <w:rPr>
          <w:sz w:val="21"/>
          <w:szCs w:val="21"/>
        </w:rPr>
        <w:t>0.4518</w:t>
      </w:r>
      <w:r w:rsidRPr="009247AB">
        <w:rPr>
          <w:rFonts w:hint="eastAsia"/>
          <w:sz w:val="21"/>
          <w:szCs w:val="21"/>
        </w:rPr>
        <w:t>）。セッションごとの変動を確認すると、座位ではセッション</w:t>
      </w:r>
      <w:r w:rsidRPr="009247AB">
        <w:rPr>
          <w:sz w:val="21"/>
          <w:szCs w:val="21"/>
        </w:rPr>
        <w:t>1</w:t>
      </w:r>
      <w:r w:rsidRPr="009247AB">
        <w:rPr>
          <w:rFonts w:hint="eastAsia"/>
          <w:sz w:val="21"/>
          <w:szCs w:val="21"/>
        </w:rPr>
        <w:t>の</w:t>
      </w:r>
      <w:r w:rsidRPr="009247AB">
        <w:rPr>
          <w:sz w:val="21"/>
          <w:szCs w:val="21"/>
        </w:rPr>
        <w:t>0.041</w:t>
      </w:r>
      <w:r w:rsidR="00147532">
        <w:rPr>
          <w:sz w:val="21"/>
          <w:szCs w:val="21"/>
        </w:rPr>
        <w:t xml:space="preserve"> m</w:t>
      </w:r>
      <w:r w:rsidRPr="009247AB">
        <w:rPr>
          <w:rFonts w:hint="eastAsia"/>
          <w:sz w:val="21"/>
          <w:szCs w:val="21"/>
        </w:rPr>
        <w:t>からセッション</w:t>
      </w:r>
      <w:r w:rsidRPr="009247AB">
        <w:rPr>
          <w:sz w:val="21"/>
          <w:szCs w:val="21"/>
        </w:rPr>
        <w:t>4</w:t>
      </w:r>
      <w:r w:rsidRPr="009247AB">
        <w:rPr>
          <w:rFonts w:hint="eastAsia"/>
          <w:sz w:val="21"/>
          <w:szCs w:val="21"/>
        </w:rPr>
        <w:t>で</w:t>
      </w:r>
      <w:r w:rsidRPr="009247AB">
        <w:rPr>
          <w:sz w:val="21"/>
          <w:szCs w:val="21"/>
        </w:rPr>
        <w:t>0.030</w:t>
      </w:r>
      <w:r w:rsidR="00147532">
        <w:rPr>
          <w:sz w:val="21"/>
          <w:szCs w:val="21"/>
        </w:rPr>
        <w:t xml:space="preserve"> m</w:t>
      </w:r>
      <w:r w:rsidRPr="009247AB">
        <w:rPr>
          <w:rFonts w:hint="eastAsia"/>
          <w:sz w:val="21"/>
          <w:szCs w:val="21"/>
        </w:rPr>
        <w:t>まで減少した後に再び増加する傾向が見られた一方、仰臥位ではセッション</w:t>
      </w:r>
      <w:r w:rsidRPr="009247AB">
        <w:rPr>
          <w:sz w:val="21"/>
          <w:szCs w:val="21"/>
        </w:rPr>
        <w:t>1</w:t>
      </w:r>
      <w:r w:rsidRPr="009247AB">
        <w:rPr>
          <w:rFonts w:hint="eastAsia"/>
          <w:sz w:val="21"/>
          <w:szCs w:val="21"/>
        </w:rPr>
        <w:t>の</w:t>
      </w:r>
      <w:r w:rsidRPr="009247AB">
        <w:rPr>
          <w:sz w:val="21"/>
          <w:szCs w:val="21"/>
        </w:rPr>
        <w:t>0.035</w:t>
      </w:r>
      <w:r w:rsidR="005D2C98">
        <w:rPr>
          <w:sz w:val="21"/>
          <w:szCs w:val="21"/>
        </w:rPr>
        <w:t xml:space="preserve"> m</w:t>
      </w:r>
      <w:r w:rsidRPr="009247AB">
        <w:rPr>
          <w:rFonts w:hint="eastAsia"/>
          <w:sz w:val="21"/>
          <w:szCs w:val="21"/>
        </w:rPr>
        <w:t>からセッション</w:t>
      </w:r>
      <w:r w:rsidRPr="009247AB">
        <w:rPr>
          <w:sz w:val="21"/>
          <w:szCs w:val="21"/>
        </w:rPr>
        <w:t>6</w:t>
      </w:r>
      <w:r w:rsidRPr="009247AB">
        <w:rPr>
          <w:rFonts w:hint="eastAsia"/>
          <w:sz w:val="21"/>
          <w:szCs w:val="21"/>
        </w:rPr>
        <w:t>の</w:t>
      </w:r>
      <w:r w:rsidRPr="009247AB">
        <w:rPr>
          <w:sz w:val="21"/>
          <w:szCs w:val="21"/>
        </w:rPr>
        <w:t>0.045</w:t>
      </w:r>
      <w:r w:rsidR="005D2C98">
        <w:rPr>
          <w:sz w:val="21"/>
          <w:szCs w:val="21"/>
        </w:rPr>
        <w:t xml:space="preserve"> m</w:t>
      </w:r>
      <w:r w:rsidRPr="009247AB">
        <w:rPr>
          <w:rFonts w:hint="eastAsia"/>
          <w:sz w:val="21"/>
          <w:szCs w:val="21"/>
        </w:rPr>
        <w:t>にかけて緩やかな増加傾向が示唆された。しかし、線形回帰分析の結果、仰臥位（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0.0011,p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0.5544</w:t>
      </w:r>
      <w:r w:rsidRPr="009247AB">
        <w:rPr>
          <w:rFonts w:hint="eastAsia"/>
          <w:sz w:val="21"/>
          <w:szCs w:val="21"/>
        </w:rPr>
        <w:t>）および座位（</w:t>
      </w:r>
      <w:r w:rsidRPr="009247AB">
        <w:rPr>
          <w:sz w:val="21"/>
          <w:szCs w:val="21"/>
        </w:rPr>
        <w:t>slope</w:t>
      </w:r>
      <w:r w:rsidR="004B655E">
        <w:rPr>
          <w:sz w:val="21"/>
          <w:szCs w:val="21"/>
        </w:rPr>
        <w:t xml:space="preserve"> </w:t>
      </w:r>
      <w:r w:rsidRPr="009247AB">
        <w:rPr>
          <w:sz w:val="21"/>
          <w:szCs w:val="21"/>
        </w:rPr>
        <w:t>=</w:t>
      </w:r>
      <w:r w:rsidR="004B655E">
        <w:rPr>
          <w:sz w:val="21"/>
          <w:szCs w:val="21"/>
        </w:rPr>
        <w:t xml:space="preserve"> </w:t>
      </w:r>
      <w:r w:rsidRPr="009247AB">
        <w:rPr>
          <w:rFonts w:hint="eastAsia"/>
          <w:sz w:val="21"/>
          <w:szCs w:val="21"/>
        </w:rPr>
        <w:t>−</w:t>
      </w:r>
      <w:r w:rsidRPr="009247AB">
        <w:rPr>
          <w:sz w:val="21"/>
          <w:szCs w:val="21"/>
        </w:rPr>
        <w:t>0.0010,p</w:t>
      </w:r>
      <w:r w:rsidR="004B655E">
        <w:rPr>
          <w:sz w:val="21"/>
          <w:szCs w:val="21"/>
        </w:rPr>
        <w:t xml:space="preserve"> </w:t>
      </w:r>
      <w:r w:rsidRPr="009247AB">
        <w:rPr>
          <w:sz w:val="21"/>
          <w:szCs w:val="21"/>
        </w:rPr>
        <w:t>=</w:t>
      </w:r>
      <w:r w:rsidR="004B655E">
        <w:rPr>
          <w:sz w:val="21"/>
          <w:szCs w:val="21"/>
        </w:rPr>
        <w:t xml:space="preserve"> </w:t>
      </w:r>
      <w:r w:rsidRPr="009247AB">
        <w:rPr>
          <w:sz w:val="21"/>
          <w:szCs w:val="21"/>
        </w:rPr>
        <w:t>0.36</w:t>
      </w:r>
      <w:r w:rsidRPr="009247AB">
        <w:rPr>
          <w:rFonts w:hint="eastAsia"/>
          <w:sz w:val="21"/>
          <w:szCs w:val="21"/>
        </w:rPr>
        <w:t>68）のいずれにおいても、セッション経過に伴う有意な習熟効果や疲労による移動量の増加といった時間的トレンドは確認されなかった。</w:t>
      </w:r>
    </w:p>
    <w:p w14:paraId="6B111CFE" w14:textId="6184CCBE" w:rsidR="009247AB" w:rsidRPr="009247AB" w:rsidRDefault="009247AB" w:rsidP="009247AB">
      <w:pPr>
        <w:rPr>
          <w:sz w:val="21"/>
          <w:szCs w:val="21"/>
        </w:rPr>
      </w:pPr>
      <w:r w:rsidRPr="009247AB">
        <w:rPr>
          <w:rFonts w:hint="eastAsia"/>
          <w:sz w:val="21"/>
          <w:szCs w:val="21"/>
        </w:rPr>
        <w:t xml:space="preserve">　また、セッション内における総移動距離についても同様に、姿勢間での有意な差は認められなかった（t=0.623,p=0.5605）。総移動距離の推移に関しても、仰臥位（R </w:t>
      </w:r>
      <w:r w:rsidRPr="009247AB">
        <w:rPr>
          <w:sz w:val="21"/>
          <w:szCs w:val="21"/>
        </w:rPr>
        <w:t>2</w:t>
      </w:r>
      <w:r w:rsidRPr="009247AB">
        <w:rPr>
          <w:rFonts w:hint="eastAsia"/>
          <w:sz w:val="21"/>
          <w:szCs w:val="21"/>
        </w:rPr>
        <w:t xml:space="preserve"> =</w:t>
      </w:r>
      <w:r w:rsidR="00F7204C">
        <w:rPr>
          <w:sz w:val="21"/>
          <w:szCs w:val="21"/>
        </w:rPr>
        <w:t xml:space="preserve"> </w:t>
      </w:r>
      <w:r w:rsidRPr="009247AB">
        <w:rPr>
          <w:rFonts w:hint="eastAsia"/>
          <w:sz w:val="21"/>
          <w:szCs w:val="21"/>
        </w:rPr>
        <w:t>0.085,p</w:t>
      </w:r>
      <w:r w:rsidR="00F7204C">
        <w:rPr>
          <w:sz w:val="21"/>
          <w:szCs w:val="21"/>
        </w:rPr>
        <w:t xml:space="preserve"> </w:t>
      </w:r>
      <w:r w:rsidRPr="009247AB">
        <w:rPr>
          <w:rFonts w:hint="eastAsia"/>
          <w:sz w:val="21"/>
          <w:szCs w:val="21"/>
        </w:rPr>
        <w:t>=</w:t>
      </w:r>
      <w:r w:rsidR="00F7204C">
        <w:rPr>
          <w:sz w:val="21"/>
          <w:szCs w:val="21"/>
        </w:rPr>
        <w:t xml:space="preserve"> </w:t>
      </w:r>
      <w:r w:rsidRPr="009247AB">
        <w:rPr>
          <w:rFonts w:hint="eastAsia"/>
          <w:sz w:val="21"/>
          <w:szCs w:val="21"/>
        </w:rPr>
        <w:t xml:space="preserve">0.5744）および座位（R </w:t>
      </w:r>
      <w:r w:rsidRPr="009247AB">
        <w:rPr>
          <w:sz w:val="21"/>
          <w:szCs w:val="21"/>
        </w:rPr>
        <w:t>2</w:t>
      </w:r>
      <w:r w:rsidRPr="009247AB">
        <w:rPr>
          <w:rFonts w:hint="eastAsia"/>
          <w:sz w:val="21"/>
          <w:szCs w:val="21"/>
        </w:rPr>
        <w:t xml:space="preserve"> =0.250,p=0.3126）ともに統計的に有意な増減傾向は示されなかった。</w:t>
      </w:r>
    </w:p>
    <w:p w14:paraId="1851236D" w14:textId="41C504C8" w:rsidR="00CC5F66" w:rsidRDefault="009247AB" w:rsidP="009247AB">
      <w:pPr>
        <w:rPr>
          <w:sz w:val="21"/>
          <w:szCs w:val="21"/>
        </w:rPr>
      </w:pPr>
      <w:r w:rsidRPr="009247AB">
        <w:rPr>
          <w:rFonts w:hint="eastAsia"/>
          <w:sz w:val="21"/>
          <w:szCs w:val="21"/>
        </w:rPr>
        <w:t xml:space="preserve">　以上の結果から、本実験タスクにおける頭部の安定性は姿勢による影響を受けず、また複数セッションの反復による頭部固定精度の変化も限定的であることが示唆された。</w:t>
      </w:r>
    </w:p>
    <w:p w14:paraId="00733927" w14:textId="524F23B5" w:rsidR="00763DA2" w:rsidRDefault="009247AB" w:rsidP="00763DA2">
      <w:r>
        <w:rPr>
          <w:noProof/>
        </w:rPr>
        <w:lastRenderedPageBreak/>
        <w:drawing>
          <wp:inline distT="0" distB="0" distL="0" distR="0" wp14:anchorId="4119CA5E" wp14:editId="67FD9299">
            <wp:extent cx="5400040" cy="1717705"/>
            <wp:effectExtent l="0" t="0" r="0" b="0"/>
            <wp:docPr id="165745808" name="図 1"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5808" name="図 1" descr="グラフ, 折れ線グラフ&#10;&#10;AI 生成コンテンツは誤りを含む可能性があります。"/>
                    <pic:cNvPicPr/>
                  </pic:nvPicPr>
                  <pic:blipFill rotWithShape="1">
                    <a:blip r:embed="rId39" cstate="print">
                      <a:extLst>
                        <a:ext uri="{28A0092B-C50C-407E-A947-70E740481C1C}">
                          <a14:useLocalDpi xmlns:a14="http://schemas.microsoft.com/office/drawing/2010/main" val="0"/>
                        </a:ext>
                      </a:extLst>
                    </a:blip>
                    <a:srcRect l="-1" t="8669" r="-13" b="8344"/>
                    <a:stretch>
                      <a:fillRect/>
                    </a:stretch>
                  </pic:blipFill>
                  <pic:spPr bwMode="auto">
                    <a:xfrm>
                      <a:off x="0" y="0"/>
                      <a:ext cx="5400734" cy="1717926"/>
                    </a:xfrm>
                    <a:prstGeom prst="rect">
                      <a:avLst/>
                    </a:prstGeom>
                    <a:ln>
                      <a:noFill/>
                    </a:ln>
                    <a:extLst>
                      <a:ext uri="{53640926-AAD7-44D8-BBD7-CCE9431645EC}">
                        <a14:shadowObscured xmlns:a14="http://schemas.microsoft.com/office/drawing/2010/main"/>
                      </a:ext>
                    </a:extLst>
                  </pic:spPr>
                </pic:pic>
              </a:graphicData>
            </a:graphic>
          </wp:inline>
        </w:drawing>
      </w:r>
    </w:p>
    <w:p w14:paraId="5F643C12" w14:textId="02785D3E" w:rsidR="00763DA2" w:rsidRDefault="00763DA2" w:rsidP="00763DA2">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セッションごとの頭部回転量の推移</w:t>
      </w:r>
    </w:p>
    <w:p w14:paraId="5A7C7B4A" w14:textId="77777777" w:rsidR="00021CFA" w:rsidRDefault="00021CFA" w:rsidP="00C40B18"/>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674019"/>
      <w:r>
        <w:rPr>
          <w:rFonts w:hint="eastAsia"/>
          <w:sz w:val="21"/>
          <w:szCs w:val="21"/>
        </w:rPr>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25164AEF" w14:textId="7DAA4329" w:rsidR="004511A2" w:rsidRPr="004511A2" w:rsidRDefault="004511A2" w:rsidP="004511A2">
      <w:pPr>
        <w:rPr>
          <w:sz w:val="21"/>
          <w:szCs w:val="21"/>
        </w:rPr>
      </w:pPr>
      <w:r>
        <w:rPr>
          <w:rFonts w:hint="eastAsia"/>
          <w:sz w:val="21"/>
          <w:szCs w:val="21"/>
        </w:rPr>
        <w:t xml:space="preserve">　</w:t>
      </w:r>
      <w:r w:rsidRPr="004511A2">
        <w:rPr>
          <w:rFonts w:hint="eastAsia"/>
          <w:sz w:val="21"/>
          <w:szCs w:val="21"/>
        </w:rPr>
        <w:t>3軸の回転標準偏差から算出された</w:t>
      </w:r>
      <w:r w:rsidR="00CC40C8">
        <w:rPr>
          <w:rFonts w:hint="eastAsia"/>
          <w:sz w:val="21"/>
          <w:szCs w:val="21"/>
        </w:rPr>
        <w:t>頭部</w:t>
      </w:r>
      <w:r w:rsidRPr="004511A2">
        <w:rPr>
          <w:rFonts w:hint="eastAsia"/>
          <w:sz w:val="21"/>
          <w:szCs w:val="21"/>
        </w:rPr>
        <w:t>回転</w:t>
      </w:r>
      <w:r w:rsidR="00F96993">
        <w:rPr>
          <w:rFonts w:hint="eastAsia"/>
          <w:sz w:val="21"/>
          <w:szCs w:val="21"/>
        </w:rPr>
        <w:t>量</w:t>
      </w:r>
      <w:r w:rsidRPr="004511A2">
        <w:rPr>
          <w:rFonts w:hint="eastAsia"/>
          <w:sz w:val="21"/>
          <w:szCs w:val="21"/>
        </w:rPr>
        <w:t>について</w:t>
      </w:r>
      <w:r w:rsidR="002533CA">
        <w:rPr>
          <w:rFonts w:hint="eastAsia"/>
          <w:sz w:val="21"/>
          <w:szCs w:val="21"/>
        </w:rPr>
        <w:t>図</w:t>
      </w:r>
      <w:r w:rsidR="002533CA">
        <w:rPr>
          <w:sz w:val="21"/>
          <w:szCs w:val="21"/>
        </w:rPr>
        <w:t>5-</w:t>
      </w:r>
      <w:r w:rsidR="00763DA2">
        <w:rPr>
          <w:sz w:val="21"/>
          <w:szCs w:val="21"/>
        </w:rPr>
        <w:t>8</w:t>
      </w:r>
      <w:r w:rsidR="002533CA">
        <w:rPr>
          <w:rFonts w:hint="eastAsia"/>
          <w:sz w:val="21"/>
          <w:szCs w:val="21"/>
        </w:rPr>
        <w:t>に示す</w:t>
      </w:r>
      <w:r w:rsidRPr="004511A2">
        <w:rPr>
          <w:rFonts w:hint="eastAsia"/>
          <w:sz w:val="21"/>
          <w:szCs w:val="21"/>
        </w:rPr>
        <w:t>。仰臥位における回転変動性は座位と比較して極めて有意に低い値を示した（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w:t>
      </w:r>
      <w:r w:rsidR="00FE12F2">
        <w:rPr>
          <w:sz w:val="21"/>
          <w:szCs w:val="21"/>
        </w:rPr>
        <w:t>Y</w:t>
      </w:r>
      <w:r w:rsidR="00FE12F2">
        <w:rPr>
          <w:rFonts w:hint="eastAsia"/>
          <w:sz w:val="21"/>
          <w:szCs w:val="21"/>
        </w:rPr>
        <w:t>軸</w:t>
      </w:r>
      <w:r w:rsidRPr="004511A2">
        <w:rPr>
          <w:rFonts w:hint="eastAsia"/>
          <w:sz w:val="21"/>
          <w:szCs w:val="21"/>
        </w:rPr>
        <w:t>回転において、座位（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w:t>
      </w:r>
      <w:r w:rsidR="005B0D37">
        <w:rPr>
          <w:rFonts w:hint="eastAsia"/>
          <w:sz w:val="21"/>
          <w:szCs w:val="21"/>
        </w:rPr>
        <w:t>が示唆された。</w:t>
      </w:r>
    </w:p>
    <w:p w14:paraId="37FFD777" w14:textId="5BC77CF0" w:rsidR="00CC5F66" w:rsidRPr="00C40B18" w:rsidRDefault="004511A2" w:rsidP="004511A2">
      <w:pPr>
        <w:rPr>
          <w:sz w:val="21"/>
          <w:szCs w:val="21"/>
        </w:rPr>
      </w:pPr>
      <w:r w:rsidRPr="004511A2">
        <w:rPr>
          <w:rFonts w:hint="eastAsia"/>
          <w:sz w:val="21"/>
          <w:szCs w:val="21"/>
        </w:rPr>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60188295" w14:textId="77C26652" w:rsidR="00FB6685" w:rsidRDefault="00DE14C1" w:rsidP="00FB6685">
      <w:pPr>
        <w:rPr>
          <w:sz w:val="21"/>
          <w:szCs w:val="21"/>
        </w:rPr>
      </w:pPr>
      <w:r>
        <w:rPr>
          <w:noProof/>
          <w:sz w:val="21"/>
          <w:szCs w:val="21"/>
        </w:rPr>
        <w:drawing>
          <wp:inline distT="0" distB="0" distL="0" distR="0" wp14:anchorId="77DC53DE" wp14:editId="7DAB9161">
            <wp:extent cx="5400040" cy="1579418"/>
            <wp:effectExtent l="0" t="0" r="0" b="0"/>
            <wp:docPr id="1328089870" name="図 9"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9870" name="図 9" descr="グラフ, 折れ線グラフ&#10;&#10;AI 生成コンテンツは誤りを含む可能性があります。"/>
                    <pic:cNvPicPr/>
                  </pic:nvPicPr>
                  <pic:blipFill rotWithShape="1">
                    <a:blip r:embed="rId40" cstate="print">
                      <a:extLst>
                        <a:ext uri="{28A0092B-C50C-407E-A947-70E740481C1C}">
                          <a14:useLocalDpi xmlns:a14="http://schemas.microsoft.com/office/drawing/2010/main" val="0"/>
                        </a:ext>
                      </a:extLst>
                    </a:blip>
                    <a:srcRect t="13683" r="-24" b="8303"/>
                    <a:stretch>
                      <a:fillRect/>
                    </a:stretch>
                  </pic:blipFill>
                  <pic:spPr bwMode="auto">
                    <a:xfrm>
                      <a:off x="0" y="0"/>
                      <a:ext cx="5401288" cy="1579783"/>
                    </a:xfrm>
                    <a:prstGeom prst="rect">
                      <a:avLst/>
                    </a:prstGeom>
                    <a:ln>
                      <a:noFill/>
                    </a:ln>
                    <a:extLst>
                      <a:ext uri="{53640926-AAD7-44D8-BBD7-CCE9431645EC}">
                        <a14:shadowObscured xmlns:a14="http://schemas.microsoft.com/office/drawing/2010/main"/>
                      </a:ext>
                    </a:extLst>
                  </pic:spPr>
                </pic:pic>
              </a:graphicData>
            </a:graphic>
          </wp:inline>
        </w:drawing>
      </w:r>
    </w:p>
    <w:p w14:paraId="3B9CB6BD" w14:textId="0A11702C" w:rsidR="00833ED1" w:rsidRDefault="00833ED1" w:rsidP="00833ED1">
      <w:pPr>
        <w:jc w:val="cente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763DA2">
        <w:rPr>
          <w:rFonts w:ascii="ＭＳ ゴシック" w:eastAsia="ＭＳ ゴシック" w:hAnsi="ＭＳ ゴシック"/>
          <w:sz w:val="21"/>
          <w:szCs w:val="21"/>
        </w:rPr>
        <w:t>8</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セッションごとの頭部回転量の推移</w:t>
      </w:r>
    </w:p>
    <w:p w14:paraId="1BC334E6" w14:textId="77777777" w:rsidR="00833ED1" w:rsidRPr="00833ED1" w:rsidRDefault="00833ED1" w:rsidP="00FB6685">
      <w:pPr>
        <w:rPr>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674020"/>
      <w:r>
        <w:rPr>
          <w:rFonts w:hint="eastAsia"/>
          <w:sz w:val="21"/>
          <w:szCs w:val="21"/>
        </w:rPr>
        <w:t>３</w:t>
      </w:r>
      <w:r w:rsidRPr="00284230">
        <w:rPr>
          <w:rFonts w:hint="eastAsia"/>
          <w:sz w:val="21"/>
          <w:szCs w:val="21"/>
        </w:rPr>
        <w:t>．</w:t>
      </w:r>
      <w:r w:rsidRPr="00F672EC">
        <w:rPr>
          <w:sz w:val="21"/>
          <w:szCs w:val="21"/>
        </w:rPr>
        <w:t>考察</w:t>
      </w:r>
      <w:bookmarkEnd w:id="39"/>
    </w:p>
    <w:p w14:paraId="0FABBC94" w14:textId="22F3FDB8"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的な検証において、仰臥位での反応時間は数値上の短縮は見られたものの、統計的な有意差には至らなかった。さらに長期的な検証では、むしろ座位において反応時間が有意に遅延するという、一般的な学習曲線とは逆の傾向が確認された。これは、本実験のタスクが単純なクリッ</w:t>
      </w:r>
      <w:r w:rsidR="0023704E" w:rsidRPr="0023704E">
        <w:rPr>
          <w:rFonts w:hint="eastAsia"/>
          <w:sz w:val="21"/>
          <w:szCs w:val="21"/>
        </w:rPr>
        <w:lastRenderedPageBreak/>
        <w:t>ク操作であったため、操作自体の習熟による伸び代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においては、仰臥位の優位性が示唆される結果となった。</w:t>
      </w:r>
    </w:p>
    <w:p w14:paraId="4BEFA208" w14:textId="3AA3221C"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一方で、短期的習熟において、反応時間には差がないにもかかわらず、頭部</w:t>
      </w:r>
      <w:r w:rsidR="00B878C2">
        <w:rPr>
          <w:rFonts w:hint="eastAsia"/>
          <w:sz w:val="21"/>
          <w:szCs w:val="21"/>
        </w:rPr>
        <w:t>移動量</w:t>
      </w:r>
      <w:r w:rsidR="0023704E" w:rsidRPr="0023704E">
        <w:rPr>
          <w:rFonts w:hint="eastAsia"/>
          <w:sz w:val="21"/>
          <w:szCs w:val="21"/>
        </w:rPr>
        <w:t>には有意な減少が見られた。これは、参加者が仰臥位という物理的制約の大きい環境において、無駄な動きを</w:t>
      </w:r>
      <w:r w:rsidR="00B878C2">
        <w:rPr>
          <w:rFonts w:hint="eastAsia"/>
          <w:sz w:val="21"/>
          <w:szCs w:val="21"/>
        </w:rPr>
        <w:t>抑制し</w:t>
      </w:r>
      <w:r w:rsidR="0023704E" w:rsidRPr="0023704E">
        <w:rPr>
          <w:rFonts w:hint="eastAsia"/>
          <w:sz w:val="21"/>
          <w:szCs w:val="21"/>
        </w:rPr>
        <w:t>、最小限の</w:t>
      </w:r>
      <w:r w:rsidR="00B878C2">
        <w:rPr>
          <w:rFonts w:hint="eastAsia"/>
          <w:sz w:val="21"/>
          <w:szCs w:val="21"/>
        </w:rPr>
        <w:t>運動</w:t>
      </w:r>
      <w:r w:rsidR="0023704E" w:rsidRPr="0023704E">
        <w:rPr>
          <w:rFonts w:hint="eastAsia"/>
          <w:sz w:val="21"/>
          <w:szCs w:val="21"/>
        </w:rPr>
        <w:t>でタスクを遂行するという身体的な最適化を早期に行っていることを示している。仰臥位は大きく動くことには不向きであるが、最小限の動きで精度を維持するという、極めて効率的な身体技法を誘発する環境であると解釈できる。</w:t>
      </w:r>
    </w:p>
    <w:p w14:paraId="259C8840" w14:textId="23054D53" w:rsidR="00CA483B" w:rsidRDefault="006623C5" w:rsidP="0023704E">
      <w:pPr>
        <w:widowControl/>
        <w:jc w:val="left"/>
        <w:rPr>
          <w:sz w:val="21"/>
          <w:szCs w:val="21"/>
        </w:rPr>
      </w:pPr>
      <w:r>
        <w:rPr>
          <w:rFonts w:hint="eastAsia"/>
          <w:sz w:val="21"/>
          <w:szCs w:val="21"/>
        </w:rPr>
        <w:t xml:space="preserve">　</w:t>
      </w:r>
      <w:r w:rsidR="0023704E" w:rsidRPr="0023704E">
        <w:rPr>
          <w:rFonts w:hint="eastAsia"/>
          <w:sz w:val="21"/>
          <w:szCs w:val="21"/>
        </w:rPr>
        <w:t>長期的な検証において、仰臥位における頭部回転量の抑制は、全セッションを通じて変化することなく維持された。これは、仰臥位における運動制限が慣れによって解消される主観的な違和感ではなく、接地面との摩擦や頸椎の可動域制限といった物理的・構造的要因に支配されていることを裏付けている。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w:t>
      </w:r>
      <w:r w:rsidR="002461E0">
        <w:rPr>
          <w:rFonts w:hint="eastAsia"/>
          <w:sz w:val="21"/>
          <w:szCs w:val="21"/>
        </w:rPr>
        <w:t>、</w:t>
      </w:r>
      <w:r w:rsidR="0023704E" w:rsidRPr="0023704E">
        <w:rPr>
          <w:rFonts w:hint="eastAsia"/>
          <w:sz w:val="21"/>
          <w:szCs w:val="21"/>
        </w:rPr>
        <w:t>垂直方向の操作負荷を軽減するレイアウトが不可欠であると言える。</w:t>
      </w:r>
    </w:p>
    <w:p w14:paraId="41741153" w14:textId="640127A5" w:rsidR="00D026B3" w:rsidRDefault="00D026B3" w:rsidP="0023704E">
      <w:pPr>
        <w:widowControl/>
        <w:jc w:val="left"/>
        <w:rPr>
          <w:sz w:val="21"/>
          <w:szCs w:val="21"/>
        </w:rPr>
      </w:pPr>
      <w:r>
        <w:rPr>
          <w:rFonts w:hint="eastAsia"/>
          <w:sz w:val="21"/>
          <w:szCs w:val="21"/>
        </w:rPr>
        <w:t xml:space="preserve">　</w:t>
      </w:r>
      <w:r w:rsidRPr="00D026B3">
        <w:rPr>
          <w:sz w:val="21"/>
          <w:szCs w:val="21"/>
        </w:rPr>
        <w:t>ただし、本知見の一般化にあたってはいくつかの課題が残されている。本研究における長期的な検証は、現状では研究者自身による単一の</w:t>
      </w:r>
      <w:r w:rsidR="00297554">
        <w:rPr>
          <w:sz w:val="21"/>
          <w:szCs w:val="21"/>
        </w:rPr>
        <w:t>参加者</w:t>
      </w:r>
      <w:r w:rsidRPr="00D026B3">
        <w:rPr>
          <w:sz w:val="21"/>
          <w:szCs w:val="21"/>
        </w:rPr>
        <w:t>（n=1）で実施されたものであり、個人の特性や習熟の個体差を十分に反映できているとは言い難い。加えて、実験に用いたVRシステムの開発および調整の過程で、検証開始以前に研究者本人のタスクに対する習熟が相当程度進んでいた可能性も否定できない。今後は、実験参加者の分母を拡大するとともに、VR操作を初めて経験する初学者と、日常的にVRデバイスを利用している熟練者との比較検証を行う必要がある。これにより、ユーザーの初期スキルや身体的リテラシーの違いが、座位・仰臥位それぞれのパフォーマンス変容にどのような影響を及ぼすかを、より多角的かつ客観的に明らかにする必要があ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674021"/>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674022"/>
      <w:r>
        <w:rPr>
          <w:rFonts w:hint="eastAsia"/>
          <w:sz w:val="21"/>
          <w:szCs w:val="21"/>
        </w:rPr>
        <w:t>１</w:t>
      </w:r>
      <w:r>
        <w:rPr>
          <w:sz w:val="21"/>
          <w:szCs w:val="21"/>
        </w:rPr>
        <w:t xml:space="preserve">. </w:t>
      </w:r>
      <w:r>
        <w:rPr>
          <w:rFonts w:hint="eastAsia"/>
          <w:sz w:val="21"/>
          <w:szCs w:val="21"/>
        </w:rPr>
        <w:t>はじめに</w:t>
      </w:r>
      <w:bookmarkEnd w:id="41"/>
    </w:p>
    <w:p w14:paraId="2116A379" w14:textId="400FE6AB" w:rsidR="00243D71" w:rsidRPr="00243D71" w:rsidRDefault="00FB06B9" w:rsidP="00243D71">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本研究では、仰臥位姿勢における指向操作タスクにおいて、反応時間および誤操作率が座位と比較して有意に増加することが確認された。特に、下方視野（−</w:t>
      </w:r>
      <w:r w:rsidR="00243D71" w:rsidRPr="00243D71">
        <w:rPr>
          <w:rFonts w:ascii="Times New Roman" w:hAnsi="Times New Roman"/>
          <w:color w:val="000000" w:themeColor="text1"/>
          <w:sz w:val="20"/>
          <w:szCs w:val="20"/>
        </w:rPr>
        <w:t>30°</w:t>
      </w:r>
      <w:r w:rsidR="00243D71" w:rsidRPr="00243D71">
        <w:rPr>
          <w:rFonts w:ascii="Times New Roman" w:hAnsi="Times New Roman" w:hint="eastAsia"/>
          <w:color w:val="000000" w:themeColor="text1"/>
          <w:sz w:val="20"/>
          <w:szCs w:val="20"/>
        </w:rPr>
        <w:t>以下）に配置されたターゲットにおいて顕著な操作性能低下が認められ、仰臥位・下方</w:t>
      </w:r>
      <w:r w:rsidR="00243D71" w:rsidRPr="00243D71">
        <w:rPr>
          <w:rFonts w:ascii="Times New Roman" w:hAnsi="Times New Roman"/>
          <w:color w:val="000000" w:themeColor="text1"/>
          <w:sz w:val="20"/>
          <w:szCs w:val="20"/>
        </w:rPr>
        <w:t>60°</w:t>
      </w:r>
      <w:r w:rsidR="00243D71" w:rsidRPr="00243D71">
        <w:rPr>
          <w:rFonts w:ascii="Times New Roman" w:hAnsi="Times New Roman" w:hint="eastAsia"/>
          <w:color w:val="000000" w:themeColor="text1"/>
          <w:sz w:val="20"/>
          <w:szCs w:val="20"/>
        </w:rPr>
        <w:t>条件では平均反応時間が</w:t>
      </w:r>
      <w:r w:rsidR="00243D71" w:rsidRPr="00243D71">
        <w:rPr>
          <w:rFonts w:ascii="Times New Roman" w:hAnsi="Times New Roman"/>
          <w:color w:val="000000" w:themeColor="text1"/>
          <w:sz w:val="20"/>
          <w:szCs w:val="20"/>
        </w:rPr>
        <w:t>1.69 s</w:t>
      </w:r>
      <w:r w:rsidR="00243D71" w:rsidRPr="00243D71">
        <w:rPr>
          <w:rFonts w:ascii="Times New Roman" w:hAnsi="Times New Roman" w:hint="eastAsia"/>
          <w:color w:val="000000" w:themeColor="text1"/>
          <w:sz w:val="20"/>
          <w:szCs w:val="20"/>
        </w:rPr>
        <w:t>に達した。これは座位正面条件</w:t>
      </w:r>
      <w:r w:rsidR="005F7F20">
        <w:rPr>
          <w:rFonts w:ascii="Times New Roman" w:hAnsi="Times New Roman" w:hint="eastAsia"/>
          <w:color w:val="000000" w:themeColor="text1"/>
          <w:sz w:val="20"/>
          <w:szCs w:val="20"/>
        </w:rPr>
        <w:t>の約</w:t>
      </w:r>
      <w:r w:rsidR="005F7F20">
        <w:rPr>
          <w:rFonts w:ascii="Times New Roman" w:hAnsi="Times New Roman"/>
          <w:color w:val="000000" w:themeColor="text1"/>
          <w:sz w:val="20"/>
          <w:szCs w:val="20"/>
        </w:rPr>
        <w:t>0.70 s</w:t>
      </w:r>
      <w:r w:rsidR="00243D71" w:rsidRPr="00243D71">
        <w:rPr>
          <w:rFonts w:ascii="Times New Roman" w:hAnsi="Times New Roman" w:hint="eastAsia"/>
          <w:color w:val="000000" w:themeColor="text1"/>
          <w:sz w:val="20"/>
          <w:szCs w:val="20"/>
        </w:rPr>
        <w:t>と比較して</w:t>
      </w:r>
      <w:r w:rsidR="00243D71" w:rsidRPr="00243D71">
        <w:rPr>
          <w:rFonts w:ascii="Times New Roman" w:hAnsi="Times New Roman"/>
          <w:color w:val="000000" w:themeColor="text1"/>
          <w:sz w:val="20"/>
          <w:szCs w:val="20"/>
        </w:rPr>
        <w:t>2</w:t>
      </w:r>
      <w:r w:rsidR="00243D71" w:rsidRPr="00243D71">
        <w:rPr>
          <w:rFonts w:ascii="Times New Roman" w:hAnsi="Times New Roman" w:hint="eastAsia"/>
          <w:color w:val="000000" w:themeColor="text1"/>
          <w:sz w:val="20"/>
          <w:szCs w:val="20"/>
        </w:rPr>
        <w:t>倍以上の遅延であり、仰臥位特有の操作</w:t>
      </w:r>
      <w:r w:rsidR="00C24E2B">
        <w:rPr>
          <w:rFonts w:ascii="Times New Roman" w:hAnsi="Times New Roman" w:hint="eastAsia"/>
          <w:color w:val="000000" w:themeColor="text1"/>
          <w:sz w:val="20"/>
          <w:szCs w:val="20"/>
        </w:rPr>
        <w:t>パフォーマンスが低下する</w:t>
      </w:r>
      <w:r w:rsidR="00243D71" w:rsidRPr="00243D71">
        <w:rPr>
          <w:rFonts w:ascii="Times New Roman" w:hAnsi="Times New Roman" w:hint="eastAsia"/>
          <w:color w:val="000000" w:themeColor="text1"/>
          <w:sz w:val="20"/>
          <w:szCs w:val="20"/>
        </w:rPr>
        <w:t>領域が存在することを示している。</w:t>
      </w:r>
    </w:p>
    <w:p w14:paraId="7C8A0CA7" w14:textId="06A462F4" w:rsidR="00243D71" w:rsidRPr="00243D71" w:rsidRDefault="00E764AD" w:rsidP="00243D71">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一方で、実験後インタビューでは「上方領域が最も操作困難である」との主観的回答が多く得られ、定量データとの乖離が確認された。この乖離は、日常環境において下方視野が身体近傍空間の操作に適しているという強固な認知モデル（</w:t>
      </w:r>
      <w:r w:rsidR="00243D71" w:rsidRPr="00243D71">
        <w:rPr>
          <w:rFonts w:ascii="Times New Roman" w:hAnsi="Times New Roman" w:hint="eastAsia"/>
          <w:color w:val="000000" w:themeColor="text1"/>
          <w:sz w:val="20"/>
          <w:szCs w:val="20"/>
        </w:rPr>
        <w:t>Previc, 1990</w:t>
      </w:r>
      <w:r w:rsidR="00243D71" w:rsidRPr="00243D71">
        <w:rPr>
          <w:rFonts w:ascii="Times New Roman" w:hAnsi="Times New Roman" w:hint="eastAsia"/>
          <w:color w:val="000000" w:themeColor="text1"/>
          <w:sz w:val="20"/>
          <w:szCs w:val="20"/>
        </w:rPr>
        <w:t>）に起因し、仰臥位においてもユーザーが下方操作の困難性を事前に正しく予測できないことを示唆している。</w:t>
      </w:r>
    </w:p>
    <w:p w14:paraId="460A80C6" w14:textId="48B726A4" w:rsidR="00243D71" w:rsidRPr="00243D71" w:rsidRDefault="00E764AD" w:rsidP="00243D71">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さらに、仰臥位姿勢における短期的および長期的な反復試行においても、操作性能の有意な改善は確認されなかった。頭部回転量は座位と比較して一貫して小さく、枕や床面との接触による構造的制約が存在することから、仰臥位における操作困難性は習熟によって十分に補償できない可能性が高い</w:t>
      </w:r>
      <w:r w:rsidR="00F742B6">
        <w:rPr>
          <w:rFonts w:ascii="Times New Roman" w:hAnsi="Times New Roman" w:hint="eastAsia"/>
          <w:color w:val="000000" w:themeColor="text1"/>
          <w:sz w:val="20"/>
          <w:szCs w:val="20"/>
        </w:rPr>
        <w:t>。</w:t>
      </w:r>
    </w:p>
    <w:p w14:paraId="290FE0DE" w14:textId="7AC255DD" w:rsidR="00FB06B9" w:rsidRDefault="00E764AD" w:rsidP="00243D71">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43D71" w:rsidRPr="00243D71">
        <w:rPr>
          <w:rFonts w:ascii="Times New Roman" w:hAnsi="Times New Roman" w:hint="eastAsia"/>
          <w:color w:val="000000" w:themeColor="text1"/>
          <w:sz w:val="20"/>
          <w:szCs w:val="20"/>
        </w:rPr>
        <w:t>これらの結果を踏まえ、仰臥位姿勢を想定した</w:t>
      </w:r>
      <w:r w:rsidR="00243D71" w:rsidRPr="00243D71">
        <w:rPr>
          <w:rFonts w:ascii="Times New Roman" w:hAnsi="Times New Roman" w:hint="eastAsia"/>
          <w:color w:val="000000" w:themeColor="text1"/>
          <w:sz w:val="20"/>
          <w:szCs w:val="20"/>
        </w:rPr>
        <w:t>VR</w:t>
      </w:r>
      <w:r w:rsidR="00243D71" w:rsidRPr="00243D71">
        <w:rPr>
          <w:rFonts w:ascii="Times New Roman" w:hAnsi="Times New Roman" w:hint="eastAsia"/>
          <w:color w:val="000000" w:themeColor="text1"/>
          <w:sz w:val="20"/>
          <w:szCs w:val="20"/>
        </w:rPr>
        <w:t>インターフェイス設計においては、ユーザーの自己申告や慣れに依存した設計ではなく、姿勢固有の操作特性を前提とした明示的な設計配慮が求められる。</w:t>
      </w:r>
    </w:p>
    <w:p w14:paraId="60F286EB" w14:textId="77777777" w:rsidR="00243D71" w:rsidRPr="008A2BCF" w:rsidRDefault="00243D71" w:rsidP="00243D71"/>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674023"/>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674024"/>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601FBA8C" w14:textId="386997CA" w:rsidR="007067BE" w:rsidRDefault="007067BE" w:rsidP="007067BE">
      <w:pPr>
        <w:jc w:val="left"/>
      </w:pPr>
      <w:r>
        <w:rPr>
          <w:rFonts w:ascii="Times New Roman" w:hAnsi="Times New Roman" w:hint="eastAsia"/>
          <w:color w:val="000000" w:themeColor="text1"/>
          <w:sz w:val="20"/>
          <w:szCs w:val="20"/>
        </w:rPr>
        <w:t xml:space="preserve">　</w:t>
      </w:r>
      <w:r w:rsidRPr="00C33D1B">
        <w:rPr>
          <w:rFonts w:ascii="Times New Roman" w:hAnsi="Times New Roman"/>
          <w:color w:val="000000" w:themeColor="text1"/>
          <w:sz w:val="20"/>
          <w:szCs w:val="20"/>
        </w:rPr>
        <w:t>仰臥位におけるユーザインターフェイスの推奨配置範囲を図</w:t>
      </w:r>
      <w:r>
        <w:rPr>
          <w:rFonts w:ascii="Times New Roman" w:hAnsi="Times New Roman"/>
          <w:color w:val="000000" w:themeColor="text1"/>
          <w:sz w:val="20"/>
          <w:szCs w:val="20"/>
        </w:rPr>
        <w:t>6-1</w:t>
      </w:r>
      <w:r w:rsidRPr="00C33D1B">
        <w:rPr>
          <w:rFonts w:ascii="Times New Roman" w:hAnsi="Times New Roman"/>
          <w:color w:val="000000" w:themeColor="text1"/>
          <w:sz w:val="20"/>
          <w:szCs w:val="20"/>
        </w:rPr>
        <w:t>に示す。</w:t>
      </w:r>
    </w:p>
    <w:p w14:paraId="20B096F6" w14:textId="2DE5B363" w:rsidR="00D53107" w:rsidRDefault="00D53107" w:rsidP="00D53107">
      <w:pPr>
        <w:jc w:val="center"/>
      </w:pPr>
      <w:r>
        <w:rPr>
          <w:noProof/>
        </w:rPr>
        <w:drawing>
          <wp:inline distT="0" distB="0" distL="0" distR="0" wp14:anchorId="5D826814" wp14:editId="1804819E">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41"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3FE506CF" w14:textId="741E92A3" w:rsidR="00550EBB" w:rsidRPr="00550EBB" w:rsidRDefault="00FA0AAB" w:rsidP="00550E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550EBB" w:rsidRPr="00550EBB">
        <w:rPr>
          <w:rFonts w:ascii="Times New Roman" w:hAnsi="Times New Roman" w:hint="eastAsia"/>
          <w:color w:val="000000" w:themeColor="text1"/>
          <w:sz w:val="20"/>
          <w:szCs w:val="20"/>
        </w:rPr>
        <w:t>仰臥位姿勢においては、</w:t>
      </w:r>
      <w:r w:rsidR="00FE22A1">
        <w:rPr>
          <w:rFonts w:ascii="Times New Roman" w:hAnsi="Times New Roman" w:hint="eastAsia"/>
          <w:color w:val="000000" w:themeColor="text1"/>
          <w:sz w:val="20"/>
          <w:szCs w:val="20"/>
        </w:rPr>
        <w:t>頻繁に選択されるボタンなどの</w:t>
      </w:r>
      <w:r w:rsidR="00FE22A1">
        <w:rPr>
          <w:rFonts w:ascii="Times New Roman" w:hAnsi="Times New Roman"/>
          <w:color w:val="000000" w:themeColor="text1"/>
          <w:sz w:val="20"/>
          <w:szCs w:val="20"/>
        </w:rPr>
        <w:t>UI</w:t>
      </w:r>
      <w:r w:rsidR="00FE22A1">
        <w:rPr>
          <w:rFonts w:ascii="Times New Roman" w:hAnsi="Times New Roman" w:hint="eastAsia"/>
          <w:color w:val="000000" w:themeColor="text1"/>
          <w:sz w:val="20"/>
          <w:szCs w:val="20"/>
        </w:rPr>
        <w:t>要素</w:t>
      </w:r>
      <w:r w:rsidR="00550EBB" w:rsidRPr="00550EBB">
        <w:rPr>
          <w:rFonts w:ascii="Times New Roman" w:hAnsi="Times New Roman" w:hint="eastAsia"/>
          <w:color w:val="000000" w:themeColor="text1"/>
          <w:sz w:val="20"/>
          <w:szCs w:val="20"/>
        </w:rPr>
        <w:t>を、視線正面から上方</w:t>
      </w:r>
      <w:r w:rsidR="00550EBB" w:rsidRPr="00550EBB">
        <w:rPr>
          <w:rFonts w:ascii="Times New Roman" w:hAnsi="Times New Roman"/>
          <w:color w:val="000000" w:themeColor="text1"/>
          <w:sz w:val="20"/>
          <w:szCs w:val="20"/>
        </w:rPr>
        <w:t>0</w:t>
      </w:r>
      <w:r w:rsidR="00550EBB" w:rsidRPr="00550EBB">
        <w:rPr>
          <w:rFonts w:ascii="Times New Roman" w:hAnsi="Times New Roman" w:hint="eastAsia"/>
          <w:color w:val="000000" w:themeColor="text1"/>
          <w:sz w:val="20"/>
          <w:szCs w:val="20"/>
        </w:rPr>
        <w:t>〜</w:t>
      </w:r>
      <w:r w:rsidR="00550EBB" w:rsidRPr="00550EBB">
        <w:rPr>
          <w:rFonts w:ascii="Times New Roman" w:hAnsi="Times New Roman"/>
          <w:color w:val="000000" w:themeColor="text1"/>
          <w:sz w:val="20"/>
          <w:szCs w:val="20"/>
        </w:rPr>
        <w:t>30°</w:t>
      </w:r>
      <w:r w:rsidR="00550EBB" w:rsidRPr="00550EBB">
        <w:rPr>
          <w:rFonts w:ascii="Times New Roman" w:hAnsi="Times New Roman" w:hint="eastAsia"/>
          <w:color w:val="000000" w:themeColor="text1"/>
          <w:sz w:val="20"/>
          <w:szCs w:val="20"/>
        </w:rPr>
        <w:t>の範囲に集約することが望ましい。この範囲は、全体位条件において最も反応時間が短く、かつ主観的負担も相対的に小さい領域であることが確認されている。</w:t>
      </w:r>
    </w:p>
    <w:p w14:paraId="34C2E80D" w14:textId="43EE42C8" w:rsidR="00550EBB" w:rsidRPr="00550EBB" w:rsidRDefault="00550EBB" w:rsidP="00550E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550EBB">
        <w:rPr>
          <w:rFonts w:ascii="Times New Roman" w:hAnsi="Times New Roman" w:hint="eastAsia"/>
          <w:color w:val="000000" w:themeColor="text1"/>
          <w:sz w:val="20"/>
          <w:szCs w:val="20"/>
        </w:rPr>
        <w:t>左右方向については±</w:t>
      </w:r>
      <w:r w:rsidRPr="00550EBB">
        <w:rPr>
          <w:rFonts w:ascii="Times New Roman" w:hAnsi="Times New Roman" w:hint="eastAsia"/>
          <w:color w:val="000000" w:themeColor="text1"/>
          <w:sz w:val="20"/>
          <w:szCs w:val="20"/>
        </w:rPr>
        <w:t>45</w:t>
      </w:r>
      <w:r w:rsidRPr="00550EBB">
        <w:rPr>
          <w:rFonts w:ascii="Times New Roman" w:hAnsi="Times New Roman" w:hint="eastAsia"/>
          <w:color w:val="000000" w:themeColor="text1"/>
          <w:sz w:val="20"/>
          <w:szCs w:val="20"/>
        </w:rPr>
        <w:t>°を操作の実質的限界とし、±</w:t>
      </w:r>
      <w:r w:rsidRPr="00550EBB">
        <w:rPr>
          <w:rFonts w:ascii="Times New Roman" w:hAnsi="Times New Roman" w:hint="eastAsia"/>
          <w:color w:val="000000" w:themeColor="text1"/>
          <w:sz w:val="20"/>
          <w:szCs w:val="20"/>
        </w:rPr>
        <w:t>60</w:t>
      </w:r>
      <w:r w:rsidRPr="00550EBB">
        <w:rPr>
          <w:rFonts w:ascii="Times New Roman" w:hAnsi="Times New Roman" w:hint="eastAsia"/>
          <w:color w:val="000000" w:themeColor="text1"/>
          <w:sz w:val="20"/>
          <w:szCs w:val="20"/>
        </w:rPr>
        <w:t>°以上の位置に頻繁な指向操作を要求する</w:t>
      </w:r>
      <w:r w:rsidRPr="00550EBB">
        <w:rPr>
          <w:rFonts w:ascii="Times New Roman" w:hAnsi="Times New Roman" w:hint="eastAsia"/>
          <w:color w:val="000000" w:themeColor="text1"/>
          <w:sz w:val="20"/>
          <w:szCs w:val="20"/>
        </w:rPr>
        <w:t>UI</w:t>
      </w:r>
      <w:r w:rsidRPr="00550EBB">
        <w:rPr>
          <w:rFonts w:ascii="Times New Roman" w:hAnsi="Times New Roman" w:hint="eastAsia"/>
          <w:color w:val="000000" w:themeColor="text1"/>
          <w:sz w:val="20"/>
          <w:szCs w:val="20"/>
        </w:rPr>
        <w:t>配置は避けるべきである。特に、仰臥位では体幹および頭部の回旋が制限されるため、視線と入力動作の乖離が生じやすい。</w:t>
      </w:r>
    </w:p>
    <w:p w14:paraId="0B89D2CF" w14:textId="2684CAB3" w:rsidR="00431E92" w:rsidRDefault="00550EBB" w:rsidP="00550E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550EBB">
        <w:rPr>
          <w:rFonts w:ascii="Times New Roman" w:hAnsi="Times New Roman" w:hint="eastAsia"/>
          <w:color w:val="000000" w:themeColor="text1"/>
          <w:sz w:val="20"/>
          <w:szCs w:val="20"/>
        </w:rPr>
        <w:t>下方−</w:t>
      </w:r>
      <w:r w:rsidRPr="00550EBB">
        <w:rPr>
          <w:rFonts w:ascii="Times New Roman" w:hAnsi="Times New Roman"/>
          <w:color w:val="000000" w:themeColor="text1"/>
          <w:sz w:val="20"/>
          <w:szCs w:val="20"/>
        </w:rPr>
        <w:t>30°</w:t>
      </w:r>
      <w:r w:rsidRPr="00550EBB">
        <w:rPr>
          <w:rFonts w:ascii="Times New Roman" w:hAnsi="Times New Roman" w:hint="eastAsia"/>
          <w:color w:val="000000" w:themeColor="text1"/>
          <w:sz w:val="20"/>
          <w:szCs w:val="20"/>
        </w:rPr>
        <w:t>以下の領域については、反応時間の顕著な遅延と誤操作増加が確認されていることから、主要</w:t>
      </w:r>
      <w:r w:rsidRPr="00550EBB">
        <w:rPr>
          <w:rFonts w:ascii="Times New Roman" w:hAnsi="Times New Roman"/>
          <w:color w:val="000000" w:themeColor="text1"/>
          <w:sz w:val="20"/>
          <w:szCs w:val="20"/>
        </w:rPr>
        <w:t>UI</w:t>
      </w:r>
      <w:r w:rsidRPr="00550EBB">
        <w:rPr>
          <w:rFonts w:ascii="Times New Roman" w:hAnsi="Times New Roman" w:hint="eastAsia"/>
          <w:color w:val="000000" w:themeColor="text1"/>
          <w:sz w:val="20"/>
          <w:szCs w:val="20"/>
        </w:rPr>
        <w:t>の配置を避けることが強く推奨される。この領域はユーザー自身が操作困難性を自覚しにくいため、設計者側で意図的に排除する必要がある。</w:t>
      </w:r>
    </w:p>
    <w:p w14:paraId="05F5CDDB" w14:textId="77777777" w:rsidR="00C33D1B" w:rsidRPr="00FA0AAB" w:rsidRDefault="00C33D1B" w:rsidP="004D0D98">
      <w:pPr>
        <w:rPr>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674025"/>
      <w:r>
        <w:rPr>
          <w:rFonts w:hint="eastAsia"/>
          <w:sz w:val="21"/>
          <w:szCs w:val="21"/>
        </w:rPr>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2D3A65F9" w14:textId="0D20C534" w:rsidR="00277DBB" w:rsidRPr="00277DBB" w:rsidRDefault="000F68FB"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仰臥位で</w:t>
      </w:r>
      <w:r w:rsidR="00277DBB" w:rsidRPr="00277DBB">
        <w:rPr>
          <w:rFonts w:ascii="Times New Roman" w:hAnsi="Times New Roman" w:hint="eastAsia"/>
          <w:color w:val="000000" w:themeColor="text1"/>
          <w:sz w:val="20"/>
          <w:szCs w:val="20"/>
        </w:rPr>
        <w:t>VR</w:t>
      </w:r>
      <w:r w:rsidR="00277DBB" w:rsidRPr="00277DBB">
        <w:rPr>
          <w:rFonts w:ascii="Times New Roman" w:hAnsi="Times New Roman" w:hint="eastAsia"/>
          <w:color w:val="000000" w:themeColor="text1"/>
          <w:sz w:val="20"/>
          <w:szCs w:val="20"/>
        </w:rPr>
        <w:t>を操作する経験が未熟な場合においては、座位と比較して反応時間が有意に遅延することが、本研究の実験結果から明らかとなった。特に</w:t>
      </w:r>
      <w:r w:rsidR="00C91F2C">
        <w:rPr>
          <w:rFonts w:ascii="Times New Roman" w:hAnsi="Times New Roman" w:hint="eastAsia"/>
          <w:color w:val="000000" w:themeColor="text1"/>
          <w:sz w:val="20"/>
          <w:szCs w:val="20"/>
        </w:rPr>
        <w:t>第２章</w:t>
      </w:r>
      <w:r w:rsidR="00277DBB" w:rsidRPr="00277DBB">
        <w:rPr>
          <w:rFonts w:ascii="Times New Roman" w:hAnsi="Times New Roman" w:hint="eastAsia"/>
          <w:color w:val="000000" w:themeColor="text1"/>
          <w:sz w:val="20"/>
          <w:szCs w:val="20"/>
        </w:rPr>
        <w:t>においては、仰臥位条件における平均反応時間が座位条件よりも有意に長く、姿勢の違いが指向操作の初動および判断過程に影響を及ぼしていることが示された。この結果は、仰臥位姿勢においては身体と床面との接触や頭部可動域の制限により、視線移動や操作判断に追加的な認知的・身体的負荷が生じることを示唆している。</w:t>
      </w:r>
    </w:p>
    <w:p w14:paraId="689328CE" w14:textId="2719E5CC" w:rsidR="00277DBB" w:rsidRPr="00277DBB" w:rsidRDefault="00714C70"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これらの知見を踏まえると、システム設計においては、座位を前提とした入力パラメータをそのまま適用することは適切ではない。第一に、</w:t>
      </w:r>
      <w:r w:rsidR="00C44E0E">
        <w:rPr>
          <w:rFonts w:ascii="Times New Roman" w:hAnsi="Times New Roman" w:hint="eastAsia"/>
          <w:color w:val="000000" w:themeColor="text1"/>
          <w:sz w:val="20"/>
          <w:szCs w:val="20"/>
        </w:rPr>
        <w:t>タイムアウト設定などの</w:t>
      </w:r>
      <w:r w:rsidR="00277DBB" w:rsidRPr="00277DBB">
        <w:rPr>
          <w:rFonts w:ascii="Times New Roman" w:hAnsi="Times New Roman" w:hint="eastAsia"/>
          <w:color w:val="000000" w:themeColor="text1"/>
          <w:sz w:val="20"/>
          <w:szCs w:val="20"/>
        </w:rPr>
        <w:t>入力受付時間については、座位時の基準値に対して</w:t>
      </w:r>
      <w:r w:rsidR="00277DBB" w:rsidRPr="00277DBB">
        <w:rPr>
          <w:rFonts w:ascii="Times New Roman" w:hAnsi="Times New Roman" w:hint="eastAsia"/>
          <w:color w:val="000000" w:themeColor="text1"/>
          <w:sz w:val="20"/>
          <w:szCs w:val="20"/>
        </w:rPr>
        <w:t>10%</w:t>
      </w:r>
      <w:r w:rsidR="00277DBB" w:rsidRPr="00277DBB">
        <w:rPr>
          <w:rFonts w:ascii="Times New Roman" w:hAnsi="Times New Roman" w:hint="eastAsia"/>
          <w:color w:val="000000" w:themeColor="text1"/>
          <w:sz w:val="20"/>
          <w:szCs w:val="20"/>
        </w:rPr>
        <w:t>から</w:t>
      </w:r>
      <w:r w:rsidR="00277DBB" w:rsidRPr="00277DBB">
        <w:rPr>
          <w:rFonts w:ascii="Times New Roman" w:hAnsi="Times New Roman" w:hint="eastAsia"/>
          <w:color w:val="000000" w:themeColor="text1"/>
          <w:sz w:val="20"/>
          <w:szCs w:val="20"/>
        </w:rPr>
        <w:t>20%</w:t>
      </w:r>
      <w:r w:rsidR="00277DBB" w:rsidRPr="00277DBB">
        <w:rPr>
          <w:rFonts w:ascii="Times New Roman" w:hAnsi="Times New Roman" w:hint="eastAsia"/>
          <w:color w:val="000000" w:themeColor="text1"/>
          <w:sz w:val="20"/>
          <w:szCs w:val="20"/>
        </w:rPr>
        <w:t>程度の延長を確保することが必要である。この調整は、操作精度そのものよりも反応開始までの時間が延長するという本研究の結果に基づくものであり、誤操作や不要なタイムアウトを防止する上で有効であると考えられる。</w:t>
      </w:r>
    </w:p>
    <w:p w14:paraId="13B7ECFE" w14:textId="78D7CA05" w:rsidR="00277DBB" w:rsidRPr="00277DBB" w:rsidRDefault="00714C70"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一方で、第</w:t>
      </w:r>
      <w:r w:rsidR="00277DBB" w:rsidRPr="00277DBB">
        <w:rPr>
          <w:rFonts w:ascii="Times New Roman" w:hAnsi="Times New Roman" w:hint="eastAsia"/>
          <w:color w:val="000000" w:themeColor="text1"/>
          <w:sz w:val="20"/>
          <w:szCs w:val="20"/>
        </w:rPr>
        <w:t>5</w:t>
      </w:r>
      <w:r w:rsidR="00277DBB" w:rsidRPr="00277DBB">
        <w:rPr>
          <w:rFonts w:ascii="Times New Roman" w:hAnsi="Times New Roman" w:hint="eastAsia"/>
          <w:color w:val="000000" w:themeColor="text1"/>
          <w:sz w:val="20"/>
          <w:szCs w:val="20"/>
        </w:rPr>
        <w:t>章より、仰臥位における操作特性は短期的な反復試行によって完全に解消されるものではないが、個人差や利用目的に応じた適応の余地が存在することも示唆された。したがって、長期的な利用を想定した設計においては、ユーザーが自身の操作パフォーマンスや快適性に応じて入力受付時間を任意に調整できるカスタマイズ機能を提供することが望ましい。</w:t>
      </w:r>
    </w:p>
    <w:p w14:paraId="5D508482" w14:textId="55AE04A4" w:rsidR="00277DBB" w:rsidRPr="00277DBB" w:rsidRDefault="00714C70"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第二に、フィードバック設計については、視覚的フィードバックのみに依存することの限界が示された。本研究の実験系を構築する過程において、予備的な参加者テストでは「クリックが成立したか分かりにくい」といった指摘が複数得られている。仰臥位では視線移動や頭部運動が制限されるため、視覚情報の見落としが生じやすく、視覚的フィードバックのみでは操作結果の認知が不十分となる可能性がある。</w:t>
      </w:r>
    </w:p>
    <w:p w14:paraId="78A600F4" w14:textId="609C08C5" w:rsidR="00D53107" w:rsidRDefault="00CC44A6" w:rsidP="00277DBB">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277DBB" w:rsidRPr="00277DBB">
        <w:rPr>
          <w:rFonts w:ascii="Times New Roman" w:hAnsi="Times New Roman" w:hint="eastAsia"/>
          <w:color w:val="000000" w:themeColor="text1"/>
          <w:sz w:val="20"/>
          <w:szCs w:val="20"/>
        </w:rPr>
        <w:t>そのため、クリック成立時や入力受付時においては、</w:t>
      </w:r>
      <w:r w:rsidR="00A13328">
        <w:rPr>
          <w:rFonts w:ascii="Times New Roman" w:hAnsi="Times New Roman" w:hint="eastAsia"/>
          <w:color w:val="000000" w:themeColor="text1"/>
          <w:sz w:val="20"/>
          <w:szCs w:val="20"/>
        </w:rPr>
        <w:t>効果音などの</w:t>
      </w:r>
      <w:r w:rsidR="00277DBB" w:rsidRPr="00277DBB">
        <w:rPr>
          <w:rFonts w:ascii="Times New Roman" w:hAnsi="Times New Roman" w:hint="eastAsia"/>
          <w:color w:val="000000" w:themeColor="text1"/>
          <w:sz w:val="20"/>
          <w:szCs w:val="20"/>
        </w:rPr>
        <w:t>聴覚的フィードバックや触覚的フィードバックを併用し、操作の成否をマルチモーダルに提示する設計が重要である。これにより、ユーザーは視線を大きく移動させることなく操作結果を把握でき、仰臥位特有の身体的制約下においても安定した操作体験を得ることが可能となる。</w:t>
      </w:r>
    </w:p>
    <w:p w14:paraId="0ACEF02F" w14:textId="77777777" w:rsidR="007F1797" w:rsidRPr="00C12B96" w:rsidRDefault="007F1797" w:rsidP="004D0D98">
      <w:pPr>
        <w:rPr>
          <w:rFonts w:hint="eastAsia"/>
        </w:rPr>
      </w:pPr>
    </w:p>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674026"/>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67B59054" w14:textId="7023B435" w:rsidR="00051D5C" w:rsidRPr="00051D5C" w:rsidRDefault="00031F09" w:rsidP="00051D5C">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051D5C" w:rsidRPr="00051D5C">
        <w:rPr>
          <w:rFonts w:ascii="Times New Roman" w:hAnsi="Times New Roman" w:hint="eastAsia"/>
          <w:color w:val="000000" w:themeColor="text1"/>
          <w:sz w:val="20"/>
          <w:szCs w:val="20"/>
        </w:rPr>
        <w:t>仰臥位での</w:t>
      </w:r>
      <w:r w:rsidR="00051D5C" w:rsidRPr="00051D5C">
        <w:rPr>
          <w:rFonts w:ascii="Times New Roman" w:hAnsi="Times New Roman" w:hint="eastAsia"/>
          <w:color w:val="000000" w:themeColor="text1"/>
          <w:sz w:val="20"/>
          <w:szCs w:val="20"/>
        </w:rPr>
        <w:t>VR</w:t>
      </w:r>
      <w:r w:rsidR="00051D5C" w:rsidRPr="00051D5C">
        <w:rPr>
          <w:rFonts w:ascii="Times New Roman" w:hAnsi="Times New Roman" w:hint="eastAsia"/>
          <w:color w:val="000000" w:themeColor="text1"/>
          <w:sz w:val="20"/>
          <w:szCs w:val="20"/>
        </w:rPr>
        <w:t>利用は、座位や立位と比較して身体と接地面との接触面積が大きく、</w:t>
      </w:r>
      <w:r w:rsidR="00051D5C" w:rsidRPr="00051D5C">
        <w:rPr>
          <w:rFonts w:ascii="Times New Roman" w:hAnsi="Times New Roman" w:hint="eastAsia"/>
          <w:color w:val="000000" w:themeColor="text1"/>
          <w:sz w:val="20"/>
          <w:szCs w:val="20"/>
        </w:rPr>
        <w:t>HMD</w:t>
      </w:r>
      <w:r w:rsidR="00051D5C" w:rsidRPr="00051D5C">
        <w:rPr>
          <w:rFonts w:ascii="Times New Roman" w:hAnsi="Times New Roman" w:hint="eastAsia"/>
          <w:color w:val="000000" w:themeColor="text1"/>
          <w:sz w:val="20"/>
          <w:szCs w:val="20"/>
        </w:rPr>
        <w:t>と頭部、あるいは床面との間に熱が蓄積しやすいという特性を有する。また、本研究の第</w:t>
      </w:r>
      <w:r w:rsidR="00051D5C" w:rsidRPr="00051D5C">
        <w:rPr>
          <w:rFonts w:ascii="Times New Roman" w:hAnsi="Times New Roman" w:hint="eastAsia"/>
          <w:color w:val="000000" w:themeColor="text1"/>
          <w:sz w:val="20"/>
          <w:szCs w:val="20"/>
        </w:rPr>
        <w:t>3</w:t>
      </w:r>
      <w:r w:rsidR="00051D5C" w:rsidRPr="00051D5C">
        <w:rPr>
          <w:rFonts w:ascii="Times New Roman" w:hAnsi="Times New Roman" w:hint="eastAsia"/>
          <w:color w:val="000000" w:themeColor="text1"/>
          <w:sz w:val="20"/>
          <w:szCs w:val="20"/>
        </w:rPr>
        <w:t>章における主観評価の結果から、背中角度が仰臥位に近づくほど</w:t>
      </w:r>
      <w:r w:rsidR="00051D5C" w:rsidRPr="00051D5C">
        <w:rPr>
          <w:rFonts w:ascii="Times New Roman" w:hAnsi="Times New Roman" w:hint="eastAsia"/>
          <w:color w:val="000000" w:themeColor="text1"/>
          <w:sz w:val="20"/>
          <w:szCs w:val="20"/>
        </w:rPr>
        <w:t>VR</w:t>
      </w:r>
      <w:r w:rsidR="00051D5C" w:rsidRPr="00051D5C">
        <w:rPr>
          <w:rFonts w:ascii="Times New Roman" w:hAnsi="Times New Roman" w:hint="eastAsia"/>
          <w:color w:val="000000" w:themeColor="text1"/>
          <w:sz w:val="20"/>
          <w:szCs w:val="20"/>
        </w:rPr>
        <w:t>酔いが増加する傾向が確認されており、仰臥位姿勢は快適性および安全性の観点から追加的な配慮を要する姿勢である可能性が示唆された。</w:t>
      </w:r>
    </w:p>
    <w:p w14:paraId="3B6EC932" w14:textId="24C5535C" w:rsidR="00051D5C" w:rsidRPr="00051D5C" w:rsidRDefault="00051D5C" w:rsidP="00051D5C">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ISO/TR 9241-380:2022</w:t>
      </w:r>
      <w:r w:rsidRPr="00051D5C">
        <w:rPr>
          <w:rFonts w:ascii="Times New Roman" w:hAnsi="Times New Roman" w:hint="eastAsia"/>
          <w:color w:val="000000" w:themeColor="text1"/>
          <w:sz w:val="20"/>
          <w:szCs w:val="20"/>
        </w:rPr>
        <w:t>では、皮膚温度が</w:t>
      </w:r>
      <w:r w:rsidRPr="00051D5C">
        <w:rPr>
          <w:rFonts w:ascii="Times New Roman" w:hAnsi="Times New Roman" w:hint="eastAsia"/>
          <w:color w:val="000000" w:themeColor="text1"/>
          <w:sz w:val="20"/>
          <w:szCs w:val="20"/>
        </w:rPr>
        <w:t>44</w:t>
      </w:r>
      <w:r w:rsidRPr="00051D5C">
        <w:rPr>
          <w:rFonts w:ascii="Times New Roman" w:hAnsi="Times New Roman" w:hint="eastAsia"/>
          <w:color w:val="000000" w:themeColor="text1"/>
          <w:sz w:val="20"/>
          <w:szCs w:val="20"/>
        </w:rPr>
        <w:t>℃の状態で</w:t>
      </w:r>
      <w:r w:rsidRPr="00051D5C">
        <w:rPr>
          <w:rFonts w:ascii="Times New Roman" w:hAnsi="Times New Roman" w:hint="eastAsia"/>
          <w:color w:val="000000" w:themeColor="text1"/>
          <w:sz w:val="20"/>
          <w:szCs w:val="20"/>
        </w:rPr>
        <w:t>3</w:t>
      </w:r>
      <w:r w:rsidRPr="00051D5C">
        <w:rPr>
          <w:rFonts w:ascii="Times New Roman" w:hAnsi="Times New Roman" w:hint="eastAsia"/>
          <w:color w:val="000000" w:themeColor="text1"/>
          <w:sz w:val="20"/>
          <w:szCs w:val="20"/>
        </w:rPr>
        <w:t>時間以上の熱蓄積が生じた場合、不快感のみならず身体的危険性を伴う可能性があることが指摘されている。この指摘を踏まえると、仰臥位利用を想定した</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システムの設計においては、</w:t>
      </w:r>
      <w:r w:rsidRPr="00051D5C">
        <w:rPr>
          <w:rFonts w:ascii="Times New Roman" w:hAnsi="Times New Roman" w:hint="eastAsia"/>
          <w:color w:val="000000" w:themeColor="text1"/>
          <w:sz w:val="20"/>
          <w:szCs w:val="20"/>
        </w:rPr>
        <w:t>HMD</w:t>
      </w:r>
      <w:r w:rsidRPr="00051D5C">
        <w:rPr>
          <w:rFonts w:ascii="Times New Roman" w:hAnsi="Times New Roman" w:hint="eastAsia"/>
          <w:color w:val="000000" w:themeColor="text1"/>
          <w:sz w:val="20"/>
          <w:szCs w:val="20"/>
        </w:rPr>
        <w:t>装着部の通気性を高め、熱がこもりにくい構造を採用することが重要となる。具体的には、通気孔を有するフェイスクッションや、放熱性に配慮した素材の採用などが有効な対策として挙げられる。</w:t>
      </w:r>
    </w:p>
    <w:p w14:paraId="6326926B" w14:textId="411BBEDF" w:rsidR="00051D5C" w:rsidRPr="00051D5C" w:rsidRDefault="00051D5C" w:rsidP="00051D5C">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さらに、第</w:t>
      </w:r>
      <w:r w:rsidRPr="00051D5C">
        <w:rPr>
          <w:rFonts w:ascii="Times New Roman" w:hAnsi="Times New Roman" w:hint="eastAsia"/>
          <w:color w:val="000000" w:themeColor="text1"/>
          <w:sz w:val="20"/>
          <w:szCs w:val="20"/>
        </w:rPr>
        <w:t>3</w:t>
      </w:r>
      <w:r w:rsidRPr="00051D5C">
        <w:rPr>
          <w:rFonts w:ascii="Times New Roman" w:hAnsi="Times New Roman" w:hint="eastAsia"/>
          <w:color w:val="000000" w:themeColor="text1"/>
          <w:sz w:val="20"/>
          <w:szCs w:val="20"/>
        </w:rPr>
        <w:t>章の主観評価結果において、仰臥位条件では</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酔いスコアが増加する傾向が確認されたことから、長時間の連続利用を前提とした設計は慎重に検討すべきである。仰臥位は身体的な負担が少ない姿勢である一方で、視覚・前庭感覚の不一致が蓄積しやすい可能性があり、無自覚のまま</w:t>
      </w:r>
      <w:r w:rsidRPr="00051D5C">
        <w:rPr>
          <w:rFonts w:ascii="Times New Roman" w:hAnsi="Times New Roman" w:hint="eastAsia"/>
          <w:color w:val="000000" w:themeColor="text1"/>
          <w:sz w:val="20"/>
          <w:szCs w:val="20"/>
        </w:rPr>
        <w:t>VR</w:t>
      </w:r>
      <w:r w:rsidRPr="00051D5C">
        <w:rPr>
          <w:rFonts w:ascii="Times New Roman" w:hAnsi="Times New Roman" w:hint="eastAsia"/>
          <w:color w:val="000000" w:themeColor="text1"/>
          <w:sz w:val="20"/>
          <w:szCs w:val="20"/>
        </w:rPr>
        <w:t>酔いが進行するリスクも考えられる。</w:t>
      </w:r>
    </w:p>
    <w:p w14:paraId="16A60A6C" w14:textId="607651AB" w:rsidR="007C6BFD" w:rsidRDefault="00051D5C" w:rsidP="00051D5C">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051D5C">
        <w:rPr>
          <w:rFonts w:ascii="Times New Roman" w:hAnsi="Times New Roman" w:hint="eastAsia"/>
          <w:color w:val="000000" w:themeColor="text1"/>
          <w:sz w:val="20"/>
          <w:szCs w:val="20"/>
        </w:rPr>
        <w:t>そのため、一定時間以上の連続利用が検出された場合に、休憩や姿勢変更を促す警告表示を提示するなど、利用者に注意を喚起する仕組みを実装することが推奨される。このような設計は、ユーザーの自己判断に委ねるだけでなく、システム側から安全性を担保するという観点において重要である。</w:t>
      </w:r>
    </w:p>
    <w:p w14:paraId="35A5E817" w14:textId="77777777" w:rsidR="00051D5C" w:rsidRPr="00031F09" w:rsidRDefault="00051D5C" w:rsidP="00051D5C"/>
    <w:p w14:paraId="4752ECAB" w14:textId="10524C4B" w:rsidR="00431E92" w:rsidRPr="00431E92" w:rsidRDefault="004D0D98" w:rsidP="003F2409">
      <w:pPr>
        <w:pStyle w:val="1"/>
        <w:numPr>
          <w:ilvl w:val="0"/>
          <w:numId w:val="0"/>
        </w:numPr>
        <w:adjustRightInd/>
        <w:snapToGrid/>
        <w:spacing w:line="240" w:lineRule="auto"/>
      </w:pPr>
      <w:bookmarkStart w:id="46" w:name="_Toc218674027"/>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5E0E1791" w14:textId="3E475EE2" w:rsidR="00B2321D" w:rsidRPr="00B2321D" w:rsidRDefault="00DE7D07" w:rsidP="00B2321D">
      <w:pPr>
        <w:rPr>
          <w:sz w:val="21"/>
          <w:szCs w:val="21"/>
        </w:rPr>
      </w:pPr>
      <w:r>
        <w:rPr>
          <w:rFonts w:hint="eastAsia"/>
          <w:sz w:val="21"/>
          <w:szCs w:val="21"/>
        </w:rPr>
        <w:t xml:space="preserve">　</w:t>
      </w:r>
      <w:r w:rsidR="00AD15D9" w:rsidRPr="00AD15D9">
        <w:rPr>
          <w:sz w:val="21"/>
          <w:szCs w:val="21"/>
        </w:rPr>
        <w:t>図6-2</w:t>
      </w:r>
      <w:r w:rsidR="00AD15D9">
        <w:rPr>
          <w:rFonts w:hint="eastAsia"/>
          <w:sz w:val="21"/>
          <w:szCs w:val="21"/>
        </w:rPr>
        <w:t>に</w:t>
      </w:r>
      <w:r w:rsidR="00AD15D9" w:rsidRPr="00AD15D9">
        <w:rPr>
          <w:sz w:val="21"/>
          <w:szCs w:val="21"/>
        </w:rPr>
        <w:t>仰臥位において推奨されるHMDの操作方式</w:t>
      </w:r>
      <w:r w:rsidR="00AD15D9">
        <w:rPr>
          <w:rFonts w:hint="eastAsia"/>
          <w:sz w:val="21"/>
          <w:szCs w:val="21"/>
        </w:rPr>
        <w:t>を示す。</w:t>
      </w:r>
      <w:r w:rsidR="00B2321D" w:rsidRPr="00B2321D">
        <w:rPr>
          <w:rFonts w:hint="eastAsia"/>
          <w:sz w:val="21"/>
          <w:szCs w:val="21"/>
        </w:rPr>
        <w:t>第5章の考察より、仰臥位における操作性の低下は、座位と比較して枕と頭部の接触や身体支持面の違いといった物理的制約を伴うことが示された。また、実験3および予備調査の結果から、これらの制約による操作特性の違いは、短期間の習熟のみでは完全に解消されない可能性が高いことが明らかとなった。</w:t>
      </w:r>
    </w:p>
    <w:p w14:paraId="5DAAFBE0" w14:textId="6D7B0A92" w:rsidR="00B2321D" w:rsidRPr="00B2321D" w:rsidRDefault="00B2321D" w:rsidP="00B2321D">
      <w:pPr>
        <w:rPr>
          <w:sz w:val="21"/>
          <w:szCs w:val="21"/>
        </w:rPr>
      </w:pPr>
      <w:r>
        <w:rPr>
          <w:rFonts w:hint="eastAsia"/>
          <w:sz w:val="21"/>
          <w:szCs w:val="21"/>
        </w:rPr>
        <w:t xml:space="preserve">　</w:t>
      </w:r>
      <w:r w:rsidRPr="00B2321D">
        <w:rPr>
          <w:rFonts w:hint="eastAsia"/>
          <w:sz w:val="21"/>
          <w:szCs w:val="21"/>
        </w:rPr>
        <w:t>このことから、仰臥位での操作性向上をユーザーの習熟に依存する設計は適切ではなく、姿勢固有の制約を前提とした補助技術の導入が重要となる。特に、座位を基準として設計された頭部運動中心のターゲティング</w:t>
      </w:r>
      <w:r w:rsidR="00525C49">
        <w:rPr>
          <w:rFonts w:hint="eastAsia"/>
          <w:sz w:val="21"/>
          <w:szCs w:val="21"/>
        </w:rPr>
        <w:t>方法</w:t>
      </w:r>
      <w:r w:rsidRPr="00B2321D">
        <w:rPr>
          <w:rFonts w:hint="eastAsia"/>
          <w:sz w:val="21"/>
          <w:szCs w:val="21"/>
        </w:rPr>
        <w:t>は、仰臥位においては頭部可動域の制限や接触抵抗により、操作負荷を増大させる恐れがある。</w:t>
      </w:r>
    </w:p>
    <w:p w14:paraId="6EBD4F79" w14:textId="018CBDA5" w:rsidR="00B2321D" w:rsidRPr="00B2321D" w:rsidRDefault="00B2321D" w:rsidP="00B2321D">
      <w:pPr>
        <w:rPr>
          <w:sz w:val="21"/>
          <w:szCs w:val="21"/>
        </w:rPr>
      </w:pPr>
      <w:r>
        <w:rPr>
          <w:rFonts w:hint="eastAsia"/>
          <w:sz w:val="21"/>
          <w:szCs w:val="21"/>
        </w:rPr>
        <w:t xml:space="preserve">　</w:t>
      </w:r>
      <w:r w:rsidRPr="00B2321D">
        <w:rPr>
          <w:rFonts w:hint="eastAsia"/>
          <w:sz w:val="21"/>
          <w:szCs w:val="21"/>
        </w:rPr>
        <w:t>したがって、座位向けに最適化された入力方式をそのまま仰臥位に適用することは避け、姿勢に応じて入力手段を柔軟に切り替えられる設計が求められる。具体的には、アイトラッキングによる視線入力、手指やコントローラによる微小動作入力、音声入力などを併用可能とすることで、ユーザーは自身の身体状態や環境条件に応じた最適な操作方法を選択できる。</w:t>
      </w:r>
    </w:p>
    <w:p w14:paraId="370A3AAA" w14:textId="0F540AA8" w:rsidR="00831B3C" w:rsidRDefault="00B2321D" w:rsidP="00B2321D">
      <w:pPr>
        <w:rPr>
          <w:sz w:val="21"/>
          <w:szCs w:val="21"/>
        </w:rPr>
      </w:pPr>
      <w:r>
        <w:rPr>
          <w:rFonts w:hint="eastAsia"/>
          <w:sz w:val="21"/>
          <w:szCs w:val="21"/>
        </w:rPr>
        <w:t xml:space="preserve">　</w:t>
      </w:r>
      <w:r w:rsidRPr="00B2321D">
        <w:rPr>
          <w:rFonts w:hint="eastAsia"/>
          <w:sz w:val="21"/>
          <w:szCs w:val="21"/>
        </w:rPr>
        <w:t>このようなマルチモーダルな入力環境の整備は、仰臥位特有の操作負担を軽減するだけでなく、身体的制約を有するユーザーに対するアクセシビリティ向上の観点からも有効である。</w:t>
      </w:r>
    </w:p>
    <w:p w14:paraId="1107E613" w14:textId="51931171" w:rsidR="00AD15D9" w:rsidRDefault="00AD15D9" w:rsidP="00B2321D">
      <w:pPr>
        <w:rPr>
          <w:sz w:val="21"/>
          <w:szCs w:val="21"/>
        </w:rPr>
      </w:pPr>
      <w:r>
        <w:rPr>
          <w:rFonts w:hint="eastAsia"/>
          <w:noProof/>
          <w:sz w:val="21"/>
          <w:szCs w:val="21"/>
        </w:rPr>
        <w:lastRenderedPageBreak/>
        <w:drawing>
          <wp:inline distT="0" distB="0" distL="0" distR="0" wp14:anchorId="1210FD3C" wp14:editId="530FC823">
            <wp:extent cx="5400040" cy="2174240"/>
            <wp:effectExtent l="0" t="0" r="0" b="0"/>
            <wp:docPr id="1295268572" name="図 1"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68572" name="図 1" descr="ダイアグラム&#10;&#10;AI 生成コンテンツは誤りを含む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174240"/>
                    </a:xfrm>
                    <a:prstGeom prst="rect">
                      <a:avLst/>
                    </a:prstGeom>
                  </pic:spPr>
                </pic:pic>
              </a:graphicData>
            </a:graphic>
          </wp:inline>
        </w:drawing>
      </w:r>
    </w:p>
    <w:p w14:paraId="253B925E" w14:textId="3D62C27B" w:rsidR="00AD15D9" w:rsidRPr="00C74C64" w:rsidRDefault="00AD15D9" w:rsidP="00AD15D9">
      <w:pPr>
        <w:jc w:val="center"/>
        <w:rPr>
          <w:rFonts w:ascii="ＭＳ ゴシック" w:eastAsia="ＭＳ ゴシック" w:hAnsi="ＭＳ ゴシック" w:hint="eastAsia"/>
          <w:sz w:val="21"/>
          <w:szCs w:val="21"/>
        </w:rPr>
      </w:pPr>
      <w:r w:rsidRPr="00AF3D0A">
        <w:rPr>
          <w:rFonts w:hint="eastAsia"/>
          <w:sz w:val="21"/>
          <w:szCs w:val="21"/>
        </w:rPr>
        <w:t>図</w:t>
      </w:r>
      <w:r>
        <w:rPr>
          <w:rFonts w:ascii="ＭＳ ゴシック" w:eastAsia="ＭＳ ゴシック" w:hAnsi="ＭＳ ゴシック"/>
          <w:sz w:val="21"/>
          <w:szCs w:val="21"/>
        </w:rPr>
        <w:t>6-</w:t>
      </w:r>
      <w:r>
        <w:rPr>
          <w:rFonts w:ascii="ＭＳ ゴシック" w:eastAsia="ＭＳ ゴシック" w:hAnsi="ＭＳ ゴシック"/>
          <w:sz w:val="21"/>
          <w:szCs w:val="21"/>
        </w:rPr>
        <w:t>2</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仰臥位において推奨される</w:t>
      </w:r>
      <w:r>
        <w:rPr>
          <w:rFonts w:ascii="ＭＳ ゴシック" w:eastAsia="ＭＳ ゴシック" w:hAnsi="ＭＳ ゴシック"/>
          <w:sz w:val="21"/>
          <w:szCs w:val="21"/>
        </w:rPr>
        <w:t>HMD</w:t>
      </w:r>
      <w:r>
        <w:rPr>
          <w:rFonts w:ascii="ＭＳ ゴシック" w:eastAsia="ＭＳ ゴシック" w:hAnsi="ＭＳ ゴシック" w:hint="eastAsia"/>
          <w:sz w:val="21"/>
          <w:szCs w:val="21"/>
        </w:rPr>
        <w:t>の操作方式</w:t>
      </w:r>
    </w:p>
    <w:p w14:paraId="1DFFC322" w14:textId="77777777" w:rsidR="00AD15D9" w:rsidRPr="004D0D98" w:rsidRDefault="00AD15D9" w:rsidP="00B2321D">
      <w:pPr>
        <w:rPr>
          <w:rFonts w:hint="eastAsia"/>
          <w:sz w:val="21"/>
          <w:szCs w:val="21"/>
        </w:rPr>
      </w:pP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674028"/>
      <w:r>
        <w:rPr>
          <w:rFonts w:hint="eastAsia"/>
          <w:sz w:val="21"/>
          <w:szCs w:val="21"/>
        </w:rPr>
        <w:t>３</w:t>
      </w:r>
      <w:r w:rsidRPr="00284230">
        <w:rPr>
          <w:rFonts w:hint="eastAsia"/>
          <w:sz w:val="21"/>
          <w:szCs w:val="21"/>
        </w:rPr>
        <w:t>．</w:t>
      </w:r>
      <w:r w:rsidR="00693188">
        <w:rPr>
          <w:rFonts w:hint="eastAsia"/>
          <w:sz w:val="21"/>
          <w:szCs w:val="21"/>
        </w:rPr>
        <w:t>まとめ</w:t>
      </w:r>
      <w:bookmarkEnd w:id="47"/>
    </w:p>
    <w:p w14:paraId="460575D0" w14:textId="4944CF93" w:rsidR="00E61184" w:rsidRPr="00E61184" w:rsidRDefault="00693188" w:rsidP="00E61184">
      <w:pPr>
        <w:rPr>
          <w:sz w:val="21"/>
          <w:szCs w:val="21"/>
        </w:rPr>
      </w:pPr>
      <w:r>
        <w:rPr>
          <w:rFonts w:hint="eastAsia"/>
        </w:rPr>
        <w:t xml:space="preserve">　</w:t>
      </w:r>
      <w:r w:rsidR="00E61184" w:rsidRPr="00E61184">
        <w:rPr>
          <w:rFonts w:hint="eastAsia"/>
          <w:sz w:val="21"/>
          <w:szCs w:val="21"/>
        </w:rPr>
        <w:t>本章では、仰臥位での</w:t>
      </w:r>
      <w:r w:rsidR="00E61184" w:rsidRPr="00E61184">
        <w:rPr>
          <w:sz w:val="21"/>
          <w:szCs w:val="21"/>
        </w:rPr>
        <w:t>VR</w:t>
      </w:r>
      <w:r w:rsidR="00E61184" w:rsidRPr="00E61184">
        <w:rPr>
          <w:rFonts w:hint="eastAsia"/>
          <w:sz w:val="21"/>
          <w:szCs w:val="21"/>
        </w:rPr>
        <w:t>利用を想定したインターフェイス設計ガイドラインを提案した。具体的には、主要</w:t>
      </w:r>
      <w:r w:rsidR="00E61184" w:rsidRPr="00E61184">
        <w:rPr>
          <w:sz w:val="21"/>
          <w:szCs w:val="21"/>
        </w:rPr>
        <w:t>UI</w:t>
      </w:r>
      <w:r w:rsidR="00E61184" w:rsidRPr="00E61184">
        <w:rPr>
          <w:rFonts w:hint="eastAsia"/>
          <w:sz w:val="21"/>
          <w:szCs w:val="21"/>
        </w:rPr>
        <w:t>を視線基準から上方</w:t>
      </w:r>
      <w:r w:rsidR="00E61184" w:rsidRPr="00E61184">
        <w:rPr>
          <w:sz w:val="21"/>
          <w:szCs w:val="21"/>
        </w:rPr>
        <w:t>0</w:t>
      </w:r>
      <w:r w:rsidR="00E61184" w:rsidRPr="00E61184">
        <w:rPr>
          <w:sz w:val="21"/>
          <w:szCs w:val="21"/>
        </w:rPr>
        <w:t>°</w:t>
      </w:r>
      <w:r w:rsidR="00E61184" w:rsidRPr="00E61184">
        <w:rPr>
          <w:rFonts w:hint="eastAsia"/>
          <w:sz w:val="21"/>
          <w:szCs w:val="21"/>
        </w:rPr>
        <w:t>〜</w:t>
      </w:r>
      <w:r w:rsidR="00E61184" w:rsidRPr="00E61184">
        <w:rPr>
          <w:sz w:val="21"/>
          <w:szCs w:val="21"/>
        </w:rPr>
        <w:t>30</w:t>
      </w:r>
      <w:r w:rsidR="00E61184" w:rsidRPr="00E61184">
        <w:rPr>
          <w:sz w:val="21"/>
          <w:szCs w:val="21"/>
        </w:rPr>
        <w:t>°</w:t>
      </w:r>
      <w:r w:rsidR="00E61184" w:rsidRPr="00E61184">
        <w:rPr>
          <w:rFonts w:hint="eastAsia"/>
          <w:sz w:val="21"/>
          <w:szCs w:val="21"/>
        </w:rPr>
        <w:t>の範囲に配置すること、初学者向けの入力受付時間を座位時の基準値から</w:t>
      </w:r>
      <w:r w:rsidR="00E61184" w:rsidRPr="00E61184">
        <w:rPr>
          <w:sz w:val="21"/>
          <w:szCs w:val="21"/>
        </w:rPr>
        <w:t>10</w:t>
      </w:r>
      <w:r w:rsidR="00E61184" w:rsidRPr="00E61184">
        <w:rPr>
          <w:rFonts w:hint="eastAsia"/>
          <w:sz w:val="21"/>
          <w:szCs w:val="21"/>
        </w:rPr>
        <w:t>〜</w:t>
      </w:r>
      <w:r w:rsidR="00E61184" w:rsidRPr="00E61184">
        <w:rPr>
          <w:sz w:val="21"/>
          <w:szCs w:val="21"/>
        </w:rPr>
        <w:t>20%</w:t>
      </w:r>
      <w:r w:rsidR="00E61184" w:rsidRPr="00E61184">
        <w:rPr>
          <w:rFonts w:hint="eastAsia"/>
          <w:sz w:val="21"/>
          <w:szCs w:val="21"/>
        </w:rPr>
        <w:t>延長しつつ、ユーザーによる任意のカスタマイズを可能とすること、さらにアイトラッキングや音声入力などの代替入力手段を導入することといった、実験結果に基づく具体的な設計および利用指針を示した。</w:t>
      </w:r>
    </w:p>
    <w:p w14:paraId="5A858AD2" w14:textId="6FDC1C8E" w:rsidR="00E61184" w:rsidRPr="00E61184" w:rsidRDefault="00E61184" w:rsidP="00E61184">
      <w:pPr>
        <w:rPr>
          <w:sz w:val="21"/>
          <w:szCs w:val="21"/>
        </w:rPr>
      </w:pPr>
      <w:r>
        <w:rPr>
          <w:rFonts w:hint="eastAsia"/>
          <w:sz w:val="21"/>
          <w:szCs w:val="21"/>
        </w:rPr>
        <w:t xml:space="preserve">　</w:t>
      </w:r>
      <w:r w:rsidRPr="00E61184">
        <w:rPr>
          <w:rFonts w:hint="eastAsia"/>
          <w:sz w:val="21"/>
          <w:szCs w:val="21"/>
        </w:rPr>
        <w:t>本指針は、特定の姿勢が他の姿勢よりも優れていると断定するものではなく、姿勢ごとに異なるインタラクション特性が存在するという事実に着目したものである。たとえ習熟によって全体の平均反応時間が同程度に収束した場合であっても、下方視野における操作負担や頭部可動域の制限といった姿勢固有の特性は残存する可能性が高い。</w:t>
      </w:r>
    </w:p>
    <w:p w14:paraId="6FFA7CA4" w14:textId="77777777" w:rsidR="00DF345C" w:rsidRDefault="00E61184" w:rsidP="00E61184">
      <w:pPr>
        <w:rPr>
          <w:sz w:val="21"/>
          <w:szCs w:val="21"/>
        </w:rPr>
      </w:pPr>
      <w:r>
        <w:rPr>
          <w:rFonts w:hint="eastAsia"/>
          <w:sz w:val="21"/>
          <w:szCs w:val="21"/>
        </w:rPr>
        <w:t xml:space="preserve">　</w:t>
      </w:r>
      <w:r w:rsidRPr="00E61184">
        <w:rPr>
          <w:rFonts w:hint="eastAsia"/>
          <w:sz w:val="21"/>
          <w:szCs w:val="21"/>
        </w:rPr>
        <w:t>したがって、ユーザーが仰臥位での操作を選択する状況においては、座位を前提とした一律の設計ではなく、その身体的・認知的特性に最適化された本指針を適用することが不可欠である。これにより、利用姿勢に左右されない一貫したユーザー体験を構築し、多様な利用状況に対応可能なVRインターフェイス設計へとつなげることができる。</w:t>
      </w:r>
    </w:p>
    <w:p w14:paraId="6856535A" w14:textId="62C3E6B8" w:rsidR="00DF345C" w:rsidRDefault="00DF345C" w:rsidP="00E61184">
      <w:pPr>
        <w:rPr>
          <w:sz w:val="21"/>
          <w:szCs w:val="21"/>
        </w:rPr>
      </w:pPr>
      <w:r>
        <w:rPr>
          <w:rFonts w:hint="eastAsia"/>
          <w:sz w:val="21"/>
          <w:szCs w:val="21"/>
        </w:rPr>
        <w:t xml:space="preserve">　</w:t>
      </w:r>
      <w:r w:rsidRPr="00DF345C">
        <w:rPr>
          <w:sz w:val="21"/>
          <w:szCs w:val="21"/>
        </w:rPr>
        <w:t>加えて、本研究で得られた知見は、現行の ISO 9241-820 が主に座位・立位利用を前提としている点を補完し、仰臥位を含む多様な利用姿勢におけるインタラクション設計上の留意点を具体化するものであり、同規格における姿勢依存の設計指針</w:t>
      </w:r>
      <w:r w:rsidR="00A86193">
        <w:rPr>
          <w:rFonts w:hint="eastAsia"/>
          <w:sz w:val="21"/>
          <w:szCs w:val="21"/>
        </w:rPr>
        <w:t>の</w:t>
      </w:r>
      <w:r w:rsidRPr="00DF345C">
        <w:rPr>
          <w:sz w:val="21"/>
          <w:szCs w:val="21"/>
        </w:rPr>
        <w:t>拡張に対する示唆を提供する。</w:t>
      </w:r>
    </w:p>
    <w:p w14:paraId="298F82B5" w14:textId="778C9C55" w:rsidR="004D0D98" w:rsidRDefault="00710293" w:rsidP="00E61184">
      <w:pPr>
        <w:rPr>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674029"/>
      <w:r>
        <w:rPr>
          <w:rFonts w:hint="eastAsia"/>
          <w:sz w:val="21"/>
          <w:szCs w:val="21"/>
          <w:lang w:val="ja-JP"/>
        </w:rPr>
        <w:lastRenderedPageBreak/>
        <w:t>おわりに</w:t>
      </w:r>
      <w:bookmarkEnd w:id="48"/>
    </w:p>
    <w:p w14:paraId="7D905BF3" w14:textId="6B5D8938" w:rsidR="00CC3EFD" w:rsidRPr="00CC3EFD" w:rsidRDefault="006F0CBF" w:rsidP="00CC3EFD">
      <w:pPr>
        <w:rPr>
          <w:sz w:val="21"/>
          <w:szCs w:val="21"/>
        </w:rPr>
      </w:pPr>
      <w:r>
        <w:rPr>
          <w:rFonts w:hint="eastAsia"/>
          <w:sz w:val="21"/>
          <w:szCs w:val="21"/>
        </w:rPr>
        <w:t xml:space="preserve">　</w:t>
      </w:r>
      <w:r w:rsidR="00CC3EFD" w:rsidRPr="00CC3EFD">
        <w:rPr>
          <w:rFonts w:hint="eastAsia"/>
          <w:sz w:val="21"/>
          <w:szCs w:val="21"/>
        </w:rPr>
        <w:t>本研究では、従来は立位あるいは座位を前提として設計されることが多かったVR</w:t>
      </w:r>
      <w:r w:rsidR="00344858">
        <w:rPr>
          <w:rFonts w:hint="eastAsia"/>
          <w:sz w:val="21"/>
          <w:szCs w:val="21"/>
        </w:rPr>
        <w:t>システム</w:t>
      </w:r>
      <w:r w:rsidR="00CC3EFD" w:rsidRPr="00CC3EFD">
        <w:rPr>
          <w:rFonts w:hint="eastAsia"/>
          <w:sz w:val="21"/>
          <w:szCs w:val="21"/>
        </w:rPr>
        <w:t>を、仰臥位を含む多様な姿勢へと拡張することを</w:t>
      </w:r>
      <w:r w:rsidR="00E80F35">
        <w:rPr>
          <w:rFonts w:hint="eastAsia"/>
          <w:sz w:val="21"/>
          <w:szCs w:val="21"/>
        </w:rPr>
        <w:t>想定し</w:t>
      </w:r>
      <w:r w:rsidR="00CC3EFD" w:rsidRPr="00CC3EFD">
        <w:rPr>
          <w:rFonts w:hint="eastAsia"/>
          <w:sz w:val="21"/>
          <w:szCs w:val="21"/>
        </w:rPr>
        <w:t>、背中角度の違いが操作特性に与える影響を定量的・定性的に明らかにする</w:t>
      </w:r>
      <w:r w:rsidR="00E80F35">
        <w:rPr>
          <w:rFonts w:hint="eastAsia"/>
          <w:sz w:val="21"/>
          <w:szCs w:val="21"/>
        </w:rPr>
        <w:t>ことを目的とした。また、</w:t>
      </w:r>
      <w:r w:rsidR="00CC3EFD" w:rsidRPr="00CC3EFD">
        <w:rPr>
          <w:rFonts w:hint="eastAsia"/>
          <w:sz w:val="21"/>
          <w:szCs w:val="21"/>
        </w:rPr>
        <w:t>設計者および利用者の双方が活用可能なガイドラインの提案を行った。</w:t>
      </w:r>
    </w:p>
    <w:p w14:paraId="5DAED3F3" w14:textId="7124805F" w:rsidR="00CC3EFD" w:rsidRPr="00CC3EFD" w:rsidRDefault="00DB61D9" w:rsidP="00CC3EFD">
      <w:pPr>
        <w:rPr>
          <w:sz w:val="21"/>
          <w:szCs w:val="21"/>
        </w:rPr>
      </w:pPr>
      <w:r>
        <w:rPr>
          <w:rFonts w:hint="eastAsia"/>
          <w:sz w:val="21"/>
          <w:szCs w:val="21"/>
        </w:rPr>
        <w:t xml:space="preserve">　</w:t>
      </w:r>
      <w:r w:rsidR="00CC3EFD" w:rsidRPr="00CC3EFD">
        <w:rPr>
          <w:rFonts w:hint="eastAsia"/>
          <w:sz w:val="21"/>
          <w:szCs w:val="21"/>
        </w:rPr>
        <w:t>序章および第</w:t>
      </w:r>
      <w:r w:rsidR="004014BA">
        <w:rPr>
          <w:rFonts w:hint="eastAsia"/>
          <w:sz w:val="21"/>
          <w:szCs w:val="21"/>
        </w:rPr>
        <w:t>１</w:t>
      </w:r>
      <w:r w:rsidR="00CC3EFD" w:rsidRPr="00CC3EFD">
        <w:rPr>
          <w:rFonts w:hint="eastAsia"/>
          <w:sz w:val="21"/>
          <w:szCs w:val="21"/>
        </w:rPr>
        <w:t>章では、近年のVR利用環境の変化として、VRChat等における「VR睡眠」や、HMDに実装され始めた寝そべりモードの事例を整理し、臥位姿勢でのVR利用が一部の特殊な用途に留まらず、今後一般化していく可能性を示した。一方で、既存研究や国際標準規格においては、座位・立位を暗黙の前提とした議論が中心であり、体位差に着目した操作特性の整理や設計指針が十分に示されていないという課題を明確化した。</w:t>
      </w:r>
    </w:p>
    <w:p w14:paraId="5C192D0A" w14:textId="5F80CF32" w:rsidR="00CC3EFD" w:rsidRPr="00CC3EFD" w:rsidRDefault="00F91BB0" w:rsidP="00CC3EFD">
      <w:pPr>
        <w:rPr>
          <w:sz w:val="21"/>
          <w:szCs w:val="21"/>
        </w:rPr>
      </w:pPr>
      <w:r>
        <w:rPr>
          <w:rFonts w:hint="eastAsia"/>
          <w:sz w:val="21"/>
          <w:szCs w:val="21"/>
        </w:rPr>
        <w:t xml:space="preserve">　</w:t>
      </w:r>
      <w:r w:rsidR="00CC3EFD" w:rsidRPr="00CC3EFD">
        <w:rPr>
          <w:rFonts w:hint="eastAsia"/>
          <w:sz w:val="21"/>
          <w:szCs w:val="21"/>
        </w:rPr>
        <w:t>第</w:t>
      </w:r>
      <w:r w:rsidR="004014BA">
        <w:rPr>
          <w:rFonts w:hint="eastAsia"/>
          <w:sz w:val="21"/>
          <w:szCs w:val="21"/>
        </w:rPr>
        <w:t>２</w:t>
      </w:r>
      <w:r w:rsidR="00CC3EFD" w:rsidRPr="00CC3EFD">
        <w:rPr>
          <w:rFonts w:hint="eastAsia"/>
          <w:sz w:val="21"/>
          <w:szCs w:val="21"/>
        </w:rPr>
        <w:t>章から第</w:t>
      </w:r>
      <w:r w:rsidR="004014BA">
        <w:rPr>
          <w:rFonts w:hint="eastAsia"/>
          <w:sz w:val="21"/>
          <w:szCs w:val="21"/>
        </w:rPr>
        <w:t>４</w:t>
      </w:r>
      <w:r w:rsidR="00CC3EFD" w:rsidRPr="00CC3EFD">
        <w:rPr>
          <w:rFonts w:hint="eastAsia"/>
          <w:sz w:val="21"/>
          <w:szCs w:val="21"/>
        </w:rPr>
        <w:t>章にかけて実施した一連の実験では、座位、側臥位、半座位、仰臥位といった異なる背中角度条件下において、ポインティング操作を対象とした反応時間、操作精度、頭部運動、主観的評価を比較した。その結果、背中角度が深くなるにつれて、特に仰臥位および側臥位といった非直立姿勢において、反応時間の遅延や特定方向における操作性能の低下が生じることが確認された。</w:t>
      </w:r>
    </w:p>
    <w:p w14:paraId="0B4BE954" w14:textId="09F8EE64" w:rsidR="00CC3EFD" w:rsidRPr="00CC3EFD" w:rsidRDefault="004014BA" w:rsidP="00CC3EFD">
      <w:pPr>
        <w:rPr>
          <w:sz w:val="21"/>
          <w:szCs w:val="21"/>
        </w:rPr>
      </w:pPr>
      <w:r>
        <w:rPr>
          <w:rFonts w:hint="eastAsia"/>
          <w:sz w:val="21"/>
          <w:szCs w:val="21"/>
        </w:rPr>
        <w:t xml:space="preserve">　第２章</w:t>
      </w:r>
      <w:r w:rsidR="00CC3EFD" w:rsidRPr="00CC3EFD">
        <w:rPr>
          <w:rFonts w:hint="eastAsia"/>
          <w:sz w:val="21"/>
          <w:szCs w:val="21"/>
        </w:rPr>
        <w:t>では、座位と左側臥位を比較することで、非対称な体位がVRインタラクションに与える影響を明らかにした。左側臥位では、重力方向や身体支持点の偏り、HMDや枕との物理的接触の影響により、左右方向の操作において顕著な精度低下が生じ、体位に強く依存した操作特性が現れることが示唆された。この結果は、VRインタラクションが単に視線やコントローラ入力だけでなく、身体全体の支持構造と密接に関係していることを示すものである。</w:t>
      </w:r>
    </w:p>
    <w:p w14:paraId="758C6FCB" w14:textId="547D2501" w:rsidR="00CC3EFD" w:rsidRPr="00CC3EFD" w:rsidRDefault="0062387C" w:rsidP="00CC3EFD">
      <w:pPr>
        <w:rPr>
          <w:sz w:val="21"/>
          <w:szCs w:val="21"/>
        </w:rPr>
      </w:pPr>
      <w:r>
        <w:rPr>
          <w:rFonts w:hint="eastAsia"/>
          <w:sz w:val="21"/>
          <w:szCs w:val="21"/>
        </w:rPr>
        <w:t xml:space="preserve">　第３章</w:t>
      </w:r>
      <w:r w:rsidR="00CC3EFD" w:rsidRPr="00CC3EFD">
        <w:rPr>
          <w:rFonts w:hint="eastAsia"/>
          <w:sz w:val="21"/>
          <w:szCs w:val="21"/>
        </w:rPr>
        <w:t>では、座位・半座位・仰臥位という背中角度の連続的変化に着目し、より体系的な比較を行った。その結果、背中角度が仰臥位に近づくほど平均反応時間が延長する傾向が確認され、特に仰臥位における下方ターゲットで著しい操作性能の低下が観測された。一方で、インタビュー結果では上方領域が困難であると回答する参加者が多く、定量データと主観的評価の乖離が生じていた。この乖離については、人間の下方視野が日常生活において操作しやすい領域として学習されていることに起因し、仰臥位という非日常的姿勢においてもその認知モデルが維持された結果、実際の困難さを事前に正しく予測できなかった可能性が考察された。</w:t>
      </w:r>
    </w:p>
    <w:p w14:paraId="3756F348" w14:textId="0DCC0BA7" w:rsidR="00CC3EFD" w:rsidRPr="00CC3EFD" w:rsidRDefault="00BD3D4D" w:rsidP="00CC3EFD">
      <w:pPr>
        <w:rPr>
          <w:sz w:val="21"/>
          <w:szCs w:val="21"/>
        </w:rPr>
      </w:pPr>
      <w:r>
        <w:rPr>
          <w:rFonts w:hint="eastAsia"/>
          <w:sz w:val="21"/>
          <w:szCs w:val="21"/>
        </w:rPr>
        <w:t xml:space="preserve">　</w:t>
      </w:r>
      <w:r w:rsidR="00CC3EFD" w:rsidRPr="00CC3EFD">
        <w:rPr>
          <w:rFonts w:hint="eastAsia"/>
          <w:sz w:val="21"/>
          <w:szCs w:val="21"/>
        </w:rPr>
        <w:t>さらに</w:t>
      </w:r>
      <w:r w:rsidR="00403BC1">
        <w:rPr>
          <w:rFonts w:hint="eastAsia"/>
          <w:sz w:val="21"/>
          <w:szCs w:val="21"/>
        </w:rPr>
        <w:t>第４章における実験と予備調査</w:t>
      </w:r>
      <w:r w:rsidR="00CC3EFD" w:rsidRPr="00CC3EFD">
        <w:rPr>
          <w:rFonts w:hint="eastAsia"/>
          <w:sz w:val="21"/>
          <w:szCs w:val="21"/>
        </w:rPr>
        <w:t>では、仰臥位における短期的・中長期的な習熟効果について検証を行ったが、反復試行による顕著な操作性向上は確認されなかった。頭部回転量の分析からも、仰臥位では枕や床面との接触により頭部運動そのものが構造的に制限されており、学習や慣れによって補いきれない物理的限界が存在する可能性が示唆された。この結果は、臥位姿勢における操作性の低下をユーザーの習熟不足として片付けるのではなく、設計側で前提条件として受け止める必要性を示している。</w:t>
      </w:r>
    </w:p>
    <w:p w14:paraId="1DBFE813" w14:textId="2ED14CB8" w:rsidR="00CC3EFD" w:rsidRPr="00CC3EFD" w:rsidRDefault="00403BC1" w:rsidP="00CC3EFD">
      <w:pPr>
        <w:rPr>
          <w:sz w:val="21"/>
          <w:szCs w:val="21"/>
        </w:rPr>
      </w:pPr>
      <w:r>
        <w:rPr>
          <w:rFonts w:hint="eastAsia"/>
          <w:sz w:val="21"/>
          <w:szCs w:val="21"/>
        </w:rPr>
        <w:t xml:space="preserve">　</w:t>
      </w:r>
      <w:r w:rsidR="00CC3EFD" w:rsidRPr="00CC3EFD">
        <w:rPr>
          <w:rFonts w:hint="eastAsia"/>
          <w:sz w:val="21"/>
          <w:szCs w:val="21"/>
        </w:rPr>
        <w:t>以上の知見を踏まえ、本研究では第</w:t>
      </w:r>
      <w:r w:rsidR="00CC3EFD" w:rsidRPr="00CC3EFD">
        <w:rPr>
          <w:sz w:val="21"/>
          <w:szCs w:val="21"/>
        </w:rPr>
        <w:t>6</w:t>
      </w:r>
      <w:r w:rsidR="00CC3EFD" w:rsidRPr="00CC3EFD">
        <w:rPr>
          <w:rFonts w:hint="eastAsia"/>
          <w:sz w:val="21"/>
          <w:szCs w:val="21"/>
        </w:rPr>
        <w:t>章において、体位差に応じた</w:t>
      </w:r>
      <w:r w:rsidR="00CC3EFD" w:rsidRPr="00CC3EFD">
        <w:rPr>
          <w:sz w:val="21"/>
          <w:szCs w:val="21"/>
        </w:rPr>
        <w:t>VR</w:t>
      </w:r>
      <w:r w:rsidR="00CC3EFD" w:rsidRPr="00CC3EFD">
        <w:rPr>
          <w:rFonts w:hint="eastAsia"/>
          <w:sz w:val="21"/>
          <w:szCs w:val="21"/>
        </w:rPr>
        <w:t>インタラクションの設計および利用ガイドラインを提案した。特に仰臥位姿勢においては、主要</w:t>
      </w:r>
      <w:r w:rsidR="00CC3EFD" w:rsidRPr="00CC3EFD">
        <w:rPr>
          <w:sz w:val="21"/>
          <w:szCs w:val="21"/>
        </w:rPr>
        <w:t>UI</w:t>
      </w:r>
      <w:r w:rsidR="00CC3EFD" w:rsidRPr="00CC3EFD">
        <w:rPr>
          <w:rFonts w:hint="eastAsia"/>
          <w:sz w:val="21"/>
          <w:szCs w:val="21"/>
        </w:rPr>
        <w:t>を視線正面からや</w:t>
      </w:r>
      <w:r w:rsidR="00CC3EFD" w:rsidRPr="00CC3EFD">
        <w:rPr>
          <w:rFonts w:hint="eastAsia"/>
          <w:sz w:val="21"/>
          <w:szCs w:val="21"/>
        </w:rPr>
        <w:lastRenderedPageBreak/>
        <w:t>や上方（</w:t>
      </w:r>
      <w:r w:rsidR="00CC3EFD" w:rsidRPr="00CC3EFD">
        <w:rPr>
          <w:sz w:val="21"/>
          <w:szCs w:val="21"/>
        </w:rPr>
        <w:t>0</w:t>
      </w:r>
      <w:r w:rsidR="00CC3EFD" w:rsidRPr="00CC3EFD">
        <w:rPr>
          <w:rFonts w:hint="eastAsia"/>
          <w:sz w:val="21"/>
          <w:szCs w:val="21"/>
        </w:rPr>
        <w:t>〜</w:t>
      </w:r>
      <w:r w:rsidR="00CC3EFD" w:rsidRPr="00CC3EFD">
        <w:rPr>
          <w:sz w:val="21"/>
          <w:szCs w:val="21"/>
        </w:rPr>
        <w:t>30</w:t>
      </w:r>
      <w:r w:rsidR="00CC3EFD" w:rsidRPr="00CC3EFD">
        <w:rPr>
          <w:sz w:val="21"/>
          <w:szCs w:val="21"/>
        </w:rPr>
        <w:t>°</w:t>
      </w:r>
      <w:r w:rsidR="00CC3EFD" w:rsidRPr="00CC3EFD">
        <w:rPr>
          <w:rFonts w:hint="eastAsia"/>
          <w:sz w:val="21"/>
          <w:szCs w:val="21"/>
        </w:rPr>
        <w:t>）に集約し、下方や広角方向への頻繁な操作を避けること、誤操作を防ぐための入力受付時間の調整や視覚的フィードバックの強化が有効であることを示した。これらのガイドラインは、</w:t>
      </w:r>
      <w:r w:rsidR="00CC3EFD" w:rsidRPr="00CC3EFD">
        <w:rPr>
          <w:sz w:val="21"/>
          <w:szCs w:val="21"/>
        </w:rPr>
        <w:t>ISO 9241-820</w:t>
      </w:r>
      <w:r w:rsidR="00CC3EFD" w:rsidRPr="00CC3EFD">
        <w:rPr>
          <w:rFonts w:hint="eastAsia"/>
          <w:sz w:val="21"/>
          <w:szCs w:val="21"/>
        </w:rPr>
        <w:t>への将来的な組み込みを想定し、設計者が具体的に参照可能な形で整理されている点に特徴がある。</w:t>
      </w:r>
    </w:p>
    <w:p w14:paraId="6489305A" w14:textId="744218F4" w:rsidR="00CC3EFD" w:rsidRPr="00CC3EFD" w:rsidRDefault="007518E1" w:rsidP="00CC3EFD">
      <w:pPr>
        <w:rPr>
          <w:sz w:val="21"/>
          <w:szCs w:val="21"/>
        </w:rPr>
      </w:pPr>
      <w:r>
        <w:rPr>
          <w:rFonts w:hint="eastAsia"/>
          <w:sz w:val="21"/>
          <w:szCs w:val="21"/>
        </w:rPr>
        <w:t xml:space="preserve">　</w:t>
      </w:r>
      <w:r w:rsidR="00CC3EFD" w:rsidRPr="00CC3EFD">
        <w:rPr>
          <w:rFonts w:hint="eastAsia"/>
          <w:sz w:val="21"/>
          <w:szCs w:val="21"/>
        </w:rPr>
        <w:t>本研究の学術的意義は、これまで十分に検討されてこなかった「背中角度」という連続的な身体条件を軸に、VR空間における空間認識および運動制御の変容を定量的に示した点にある。また、社会的意義としては、従来は直立や着座を前提としていたVR操作モデルを、寝そべり状態を含む任意の姿勢へと拡張したことで、身体的制約を持つユーザーや長時間の利用を前提とした新たなVR活用の可能性を示した点が挙げられる。将来的にHMDが軽量化・常時装着可能なHUDデバイスへと進化した場合、本研究の知見は日常生活</w:t>
      </w:r>
      <w:r w:rsidR="005167C7">
        <w:rPr>
          <w:rFonts w:hint="eastAsia"/>
          <w:sz w:val="21"/>
          <w:szCs w:val="21"/>
        </w:rPr>
        <w:t>で活用される</w:t>
      </w:r>
      <w:r w:rsidR="00CC3EFD" w:rsidRPr="00CC3EFD">
        <w:rPr>
          <w:rFonts w:hint="eastAsia"/>
          <w:sz w:val="21"/>
          <w:szCs w:val="21"/>
        </w:rPr>
        <w:t>VRインタラクション設計の基盤となることが期待される。</w:t>
      </w:r>
    </w:p>
    <w:p w14:paraId="703F60FE" w14:textId="72100D38" w:rsidR="003424A4" w:rsidRDefault="00EC0535" w:rsidP="00CC3EFD">
      <w:pPr>
        <w:rPr>
          <w:sz w:val="21"/>
          <w:szCs w:val="21"/>
        </w:rPr>
      </w:pPr>
      <w:r>
        <w:rPr>
          <w:rFonts w:hint="eastAsia"/>
          <w:sz w:val="21"/>
          <w:szCs w:val="21"/>
        </w:rPr>
        <w:t xml:space="preserve">　</w:t>
      </w:r>
      <w:r w:rsidR="00CC3EFD" w:rsidRPr="00CC3EFD">
        <w:rPr>
          <w:rFonts w:hint="eastAsia"/>
          <w:sz w:val="21"/>
          <w:szCs w:val="21"/>
        </w:rPr>
        <w:t>今後の課題としては、本研究で対象とした静的なポインティング操作に加え、動的な物体追従、フリックやスワイプといった複雑なジェスチャー操作における姿勢差の影響を検証する必要がある。また、長時間の臥位利用に伴う疲労度の推移やVR酔いとの相関、参加者の年齢層や身体特性の多様化、さらにはMR環境への応用比較など、より包括的な検討を通じて、本ガイドラインの汎用性と実用性を高めていくことが今後の課題である。</w:t>
      </w:r>
    </w:p>
    <w:p w14:paraId="2202F92D" w14:textId="6E4B2F1C" w:rsidR="00297554" w:rsidRDefault="00297554">
      <w:pPr>
        <w:widowControl/>
        <w:jc w:val="left"/>
        <w:rPr>
          <w:sz w:val="21"/>
          <w:szCs w:val="21"/>
        </w:rPr>
      </w:pPr>
      <w:r>
        <w:rPr>
          <w:sz w:val="21"/>
          <w:szCs w:val="21"/>
        </w:rPr>
        <w:br w:type="page"/>
      </w:r>
    </w:p>
    <w:p w14:paraId="346645E2" w14:textId="1AB2772B" w:rsidR="00297554" w:rsidRDefault="00297554" w:rsidP="00297554">
      <w:pPr>
        <w:pStyle w:val="1"/>
        <w:numPr>
          <w:ilvl w:val="0"/>
          <w:numId w:val="5"/>
        </w:numPr>
        <w:adjustRightInd/>
        <w:snapToGrid/>
        <w:spacing w:line="240" w:lineRule="auto"/>
        <w:ind w:left="783" w:hanging="783"/>
        <w:rPr>
          <w:sz w:val="21"/>
          <w:szCs w:val="21"/>
          <w:lang w:val="ja-JP"/>
        </w:rPr>
      </w:pPr>
      <w:r>
        <w:rPr>
          <w:rFonts w:hint="eastAsia"/>
          <w:sz w:val="21"/>
          <w:szCs w:val="21"/>
          <w:lang w:val="ja-JP"/>
        </w:rPr>
        <w:lastRenderedPageBreak/>
        <w:t>付録</w:t>
      </w:r>
    </w:p>
    <w:p w14:paraId="79317D7C" w14:textId="1747C6DE" w:rsidR="006128ED" w:rsidRDefault="00297554" w:rsidP="00297554">
      <w:r>
        <w:rPr>
          <w:rFonts w:hint="eastAsia"/>
          <w:lang w:val="ja-JP"/>
        </w:rPr>
        <w:t xml:space="preserve">　本章では、本研究で作成した資料についてまとめる。</w:t>
      </w:r>
    </w:p>
    <w:p w14:paraId="30D863C9" w14:textId="77777777" w:rsidR="006128ED" w:rsidRDefault="006128ED" w:rsidP="00297554"/>
    <w:p w14:paraId="635230AC" w14:textId="6A396531" w:rsidR="006128ED" w:rsidRPr="003F2409" w:rsidRDefault="006128ED" w:rsidP="006128ED">
      <w:pPr>
        <w:pStyle w:val="1"/>
        <w:numPr>
          <w:ilvl w:val="0"/>
          <w:numId w:val="0"/>
        </w:numPr>
        <w:adjustRightInd/>
        <w:snapToGrid/>
        <w:spacing w:line="240" w:lineRule="auto"/>
        <w:rPr>
          <w:sz w:val="21"/>
          <w:szCs w:val="21"/>
        </w:rPr>
      </w:pPr>
      <w:r>
        <w:rPr>
          <w:rFonts w:hint="eastAsia"/>
          <w:sz w:val="21"/>
          <w:szCs w:val="21"/>
        </w:rPr>
        <w:t>第３章に関する資料</w:t>
      </w:r>
    </w:p>
    <w:p w14:paraId="555B35DD" w14:textId="23E24622" w:rsidR="00E32F8E" w:rsidRDefault="00297554" w:rsidP="00886EC0">
      <w:pPr>
        <w:widowControl/>
        <w:jc w:val="left"/>
        <w:rPr>
          <w:sz w:val="21"/>
          <w:szCs w:val="21"/>
        </w:rPr>
      </w:pPr>
      <w:r>
        <w:rPr>
          <w:noProof/>
          <w:sz w:val="21"/>
          <w:szCs w:val="21"/>
        </w:rPr>
        <w:drawing>
          <wp:inline distT="0" distB="0" distL="0" distR="0" wp14:anchorId="3AA94538" wp14:editId="310A1FDC">
            <wp:extent cx="5400040" cy="6179574"/>
            <wp:effectExtent l="0" t="0" r="0" b="5715"/>
            <wp:docPr id="1942123789" name="図 2"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23789" name="図 2" descr="テキスト, 手紙&#10;&#10;AI 生成コンテンツは誤りを含む可能性があります。"/>
                    <pic:cNvPicPr/>
                  </pic:nvPicPr>
                  <pic:blipFill rotWithShape="1">
                    <a:blip r:embed="rId43">
                      <a:extLst>
                        <a:ext uri="{28A0092B-C50C-407E-A947-70E740481C1C}">
                          <a14:useLocalDpi xmlns:a14="http://schemas.microsoft.com/office/drawing/2010/main" val="0"/>
                        </a:ext>
                      </a:extLst>
                    </a:blip>
                    <a:srcRect b="19132"/>
                    <a:stretch>
                      <a:fillRect/>
                    </a:stretch>
                  </pic:blipFill>
                  <pic:spPr bwMode="auto">
                    <a:xfrm>
                      <a:off x="0" y="0"/>
                      <a:ext cx="5400040" cy="6179574"/>
                    </a:xfrm>
                    <a:prstGeom prst="rect">
                      <a:avLst/>
                    </a:prstGeom>
                    <a:ln>
                      <a:noFill/>
                    </a:ln>
                    <a:extLst>
                      <a:ext uri="{53640926-AAD7-44D8-BBD7-CCE9431645EC}">
                        <a14:shadowObscured xmlns:a14="http://schemas.microsoft.com/office/drawing/2010/main"/>
                      </a:ext>
                    </a:extLst>
                  </pic:spPr>
                </pic:pic>
              </a:graphicData>
            </a:graphic>
          </wp:inline>
        </w:drawing>
      </w:r>
    </w:p>
    <w:p w14:paraId="3EDC6C9B" w14:textId="45DDB75A"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8-1 </w:t>
      </w:r>
      <w:r>
        <w:rPr>
          <w:rFonts w:ascii="ＭＳ ゴシック" w:eastAsia="ＭＳ ゴシック" w:hAnsi="ＭＳ ゴシック" w:hint="eastAsia"/>
          <w:sz w:val="21"/>
          <w:szCs w:val="21"/>
        </w:rPr>
        <w:t>第３章の実験で利用した研究者用の質問項目シート</w:t>
      </w:r>
    </w:p>
    <w:p w14:paraId="739BE63B" w14:textId="54B5A5CB" w:rsidR="00297554" w:rsidRDefault="00297554" w:rsidP="00886EC0">
      <w:pPr>
        <w:widowControl/>
        <w:jc w:val="left"/>
        <w:rPr>
          <w:sz w:val="21"/>
          <w:szCs w:val="21"/>
        </w:rPr>
      </w:pPr>
      <w:r>
        <w:rPr>
          <w:rFonts w:hint="eastAsia"/>
          <w:noProof/>
          <w:sz w:val="21"/>
          <w:szCs w:val="21"/>
        </w:rPr>
        <w:lastRenderedPageBreak/>
        <w:drawing>
          <wp:inline distT="0" distB="0" distL="0" distR="0" wp14:anchorId="57A64964" wp14:editId="3E8A3F64">
            <wp:extent cx="5400040" cy="7641590"/>
            <wp:effectExtent l="0" t="0" r="0" b="3810"/>
            <wp:docPr id="976164848" name="図 3" descr="ダイアグラム&#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4848" name="図 3" descr="ダイアグラム&#10;&#10;AI 生成コンテンツは誤りを含む可能性があります。"/>
                    <pic:cNvPicPr/>
                  </pic:nvPicPr>
                  <pic:blipFill>
                    <a:blip r:embed="rId44">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02238740" w14:textId="7D88D0AC" w:rsidR="00297554" w:rsidRPr="00C74C64" w:rsidRDefault="00297554" w:rsidP="00297554">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8-2 </w:t>
      </w:r>
      <w:r>
        <w:rPr>
          <w:rFonts w:ascii="ＭＳ ゴシック" w:eastAsia="ＭＳ ゴシック" w:hAnsi="ＭＳ ゴシック" w:hint="eastAsia"/>
          <w:sz w:val="21"/>
          <w:szCs w:val="21"/>
        </w:rPr>
        <w:t>第３章の実験で利用した参加者用の操作説明書</w:t>
      </w:r>
    </w:p>
    <w:p w14:paraId="52DCF804" w14:textId="77777777" w:rsidR="00297554" w:rsidRDefault="00297554" w:rsidP="00886EC0">
      <w:pPr>
        <w:widowControl/>
        <w:jc w:val="left"/>
        <w:rPr>
          <w:sz w:val="21"/>
          <w:szCs w:val="21"/>
        </w:rPr>
      </w:pPr>
    </w:p>
    <w:p w14:paraId="4DE68CCA" w14:textId="77777777" w:rsidR="00747485" w:rsidRDefault="00747485" w:rsidP="00886EC0">
      <w:pPr>
        <w:widowControl/>
        <w:jc w:val="left"/>
        <w:rPr>
          <w:sz w:val="21"/>
          <w:szCs w:val="21"/>
        </w:rPr>
      </w:pPr>
    </w:p>
    <w:p w14:paraId="3412A75F" w14:textId="41FD7A1E" w:rsidR="00747485" w:rsidRDefault="00747485" w:rsidP="00886EC0">
      <w:pPr>
        <w:widowControl/>
        <w:jc w:val="left"/>
        <w:rPr>
          <w:sz w:val="21"/>
          <w:szCs w:val="21"/>
        </w:rPr>
      </w:pPr>
      <w:r>
        <w:rPr>
          <w:rFonts w:hint="eastAsia"/>
          <w:noProof/>
          <w:sz w:val="21"/>
          <w:szCs w:val="21"/>
        </w:rPr>
        <w:lastRenderedPageBreak/>
        <w:drawing>
          <wp:inline distT="0" distB="0" distL="0" distR="0" wp14:anchorId="3442A14C" wp14:editId="09DE4DA9">
            <wp:extent cx="5400040" cy="7641590"/>
            <wp:effectExtent l="0" t="0" r="0" b="3810"/>
            <wp:docPr id="1306461511" name="図 4" descr="テキスト, メー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461511" name="図 4" descr="テキスト, メール&#10;&#10;AI 生成コンテンツは誤りを含む可能性があります。"/>
                    <pic:cNvPicPr/>
                  </pic:nvPicPr>
                  <pic:blipFill>
                    <a:blip r:embed="rId45">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15D10737" w14:textId="73CF8309"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8-3 </w:t>
      </w:r>
      <w:r>
        <w:rPr>
          <w:rFonts w:ascii="ＭＳ ゴシック" w:eastAsia="ＭＳ ゴシック" w:hAnsi="ＭＳ ゴシック" w:hint="eastAsia"/>
          <w:sz w:val="21"/>
          <w:szCs w:val="21"/>
        </w:rPr>
        <w:t>第３章の実験で利用した参加者説明書の１ページ目</w:t>
      </w:r>
    </w:p>
    <w:p w14:paraId="1569C5AC" w14:textId="77777777" w:rsidR="00747485" w:rsidRDefault="00747485" w:rsidP="00886EC0">
      <w:pPr>
        <w:widowControl/>
        <w:jc w:val="left"/>
        <w:rPr>
          <w:sz w:val="21"/>
          <w:szCs w:val="21"/>
        </w:rPr>
      </w:pPr>
    </w:p>
    <w:p w14:paraId="6C5EA416" w14:textId="77777777" w:rsidR="00747485" w:rsidRDefault="00747485" w:rsidP="00886EC0">
      <w:pPr>
        <w:widowControl/>
        <w:jc w:val="left"/>
        <w:rPr>
          <w:sz w:val="21"/>
          <w:szCs w:val="21"/>
        </w:rPr>
      </w:pPr>
    </w:p>
    <w:p w14:paraId="2C65B304" w14:textId="0436377B" w:rsidR="00747485" w:rsidRDefault="00747485" w:rsidP="00886EC0">
      <w:pPr>
        <w:widowControl/>
        <w:jc w:val="left"/>
        <w:rPr>
          <w:sz w:val="21"/>
          <w:szCs w:val="21"/>
        </w:rPr>
      </w:pPr>
      <w:r>
        <w:rPr>
          <w:rFonts w:hint="eastAsia"/>
          <w:noProof/>
          <w:sz w:val="21"/>
          <w:szCs w:val="21"/>
        </w:rPr>
        <w:lastRenderedPageBreak/>
        <w:drawing>
          <wp:inline distT="0" distB="0" distL="0" distR="0" wp14:anchorId="2EFB29AC" wp14:editId="3AD3B557">
            <wp:extent cx="5400040" cy="7641590"/>
            <wp:effectExtent l="0" t="0" r="0" b="3810"/>
            <wp:docPr id="69348239" name="図 5"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8239" name="図 5" descr="テキスト&#10;&#10;AI 生成コンテンツは誤りを含む可能性があります。"/>
                    <pic:cNvPicPr/>
                  </pic:nvPicPr>
                  <pic:blipFill>
                    <a:blip r:embed="rId46">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5CF14D16" w14:textId="17C88B2E" w:rsidR="00747485" w:rsidRPr="00C74C64" w:rsidRDefault="00747485" w:rsidP="0074748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8-4 </w:t>
      </w:r>
      <w:r>
        <w:rPr>
          <w:rFonts w:ascii="ＭＳ ゴシック" w:eastAsia="ＭＳ ゴシック" w:hAnsi="ＭＳ ゴシック" w:hint="eastAsia"/>
          <w:sz w:val="21"/>
          <w:szCs w:val="21"/>
        </w:rPr>
        <w:t>第３章の実験で利用した参加者説明書の２ページ目</w:t>
      </w:r>
    </w:p>
    <w:p w14:paraId="596D9B72" w14:textId="77777777" w:rsidR="00747485" w:rsidRDefault="00747485" w:rsidP="00886EC0">
      <w:pPr>
        <w:widowControl/>
        <w:jc w:val="left"/>
        <w:rPr>
          <w:sz w:val="21"/>
          <w:szCs w:val="21"/>
        </w:rPr>
      </w:pPr>
    </w:p>
    <w:p w14:paraId="179FF53C" w14:textId="77777777" w:rsidR="00471F4E" w:rsidRDefault="00471F4E" w:rsidP="00886EC0">
      <w:pPr>
        <w:widowControl/>
        <w:jc w:val="left"/>
        <w:rPr>
          <w:sz w:val="21"/>
          <w:szCs w:val="21"/>
        </w:rPr>
      </w:pPr>
    </w:p>
    <w:p w14:paraId="1977BBF3" w14:textId="4906C849" w:rsidR="00471F4E" w:rsidRDefault="00471F4E" w:rsidP="00886EC0">
      <w:pPr>
        <w:widowControl/>
        <w:jc w:val="left"/>
        <w:rPr>
          <w:sz w:val="21"/>
          <w:szCs w:val="21"/>
        </w:rPr>
      </w:pPr>
      <w:r>
        <w:rPr>
          <w:rFonts w:hint="eastAsia"/>
          <w:noProof/>
          <w:sz w:val="21"/>
          <w:szCs w:val="21"/>
        </w:rPr>
        <w:lastRenderedPageBreak/>
        <w:drawing>
          <wp:inline distT="0" distB="0" distL="0" distR="0" wp14:anchorId="243E859E" wp14:editId="184AE5A4">
            <wp:extent cx="5400040" cy="7641590"/>
            <wp:effectExtent l="0" t="0" r="0" b="3810"/>
            <wp:docPr id="1577449074"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9074" name="図 1577449074"/>
                    <pic:cNvPicPr/>
                  </pic:nvPicPr>
                  <pic:blipFill>
                    <a:blip r:embed="rId47"/>
                    <a:stretch>
                      <a:fillRect/>
                    </a:stretch>
                  </pic:blipFill>
                  <pic:spPr>
                    <a:xfrm>
                      <a:off x="0" y="0"/>
                      <a:ext cx="5400040" cy="7641590"/>
                    </a:xfrm>
                    <a:prstGeom prst="rect">
                      <a:avLst/>
                    </a:prstGeom>
                  </pic:spPr>
                </pic:pic>
              </a:graphicData>
            </a:graphic>
          </wp:inline>
        </w:drawing>
      </w:r>
    </w:p>
    <w:p w14:paraId="450D0253" w14:textId="377C54E8" w:rsidR="00471F4E" w:rsidRPr="00C74C64" w:rsidRDefault="00471F4E" w:rsidP="00471F4E">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8-5 </w:t>
      </w:r>
      <w:r>
        <w:rPr>
          <w:rFonts w:ascii="ＭＳ ゴシック" w:eastAsia="ＭＳ ゴシック" w:hAnsi="ＭＳ ゴシック" w:hint="eastAsia"/>
          <w:sz w:val="21"/>
          <w:szCs w:val="21"/>
        </w:rPr>
        <w:t>第３章の実験で利用した参加同意書</w:t>
      </w:r>
    </w:p>
    <w:p w14:paraId="047B14AB" w14:textId="77777777" w:rsidR="002F1CC4" w:rsidRDefault="002F1CC4" w:rsidP="00886EC0">
      <w:pPr>
        <w:widowControl/>
        <w:jc w:val="left"/>
        <w:rPr>
          <w:sz w:val="21"/>
          <w:szCs w:val="21"/>
        </w:rPr>
      </w:pPr>
    </w:p>
    <w:p w14:paraId="7CFA4E5C" w14:textId="2F2C96B9" w:rsidR="00DD5204" w:rsidRDefault="00DD5204" w:rsidP="00DD5204">
      <w:pPr>
        <w:pStyle w:val="p1"/>
      </w:pPr>
      <w:r>
        <w:rPr>
          <w:b/>
          <w:bCs/>
        </w:rPr>
        <w:lastRenderedPageBreak/>
        <w:t>HMD回転量データが取得できなかった理由とその扱いについて</w:t>
      </w:r>
    </w:p>
    <w:p w14:paraId="496A0E36" w14:textId="3B47E3D2" w:rsidR="003A699D" w:rsidRPr="003A699D" w:rsidRDefault="003A699D" w:rsidP="003A699D">
      <w:pPr>
        <w:widowControl/>
        <w:jc w:val="left"/>
        <w:rPr>
          <w:sz w:val="21"/>
          <w:szCs w:val="21"/>
        </w:rPr>
      </w:pPr>
      <w:r>
        <w:rPr>
          <w:rFonts w:hint="eastAsia"/>
          <w:sz w:val="21"/>
          <w:szCs w:val="21"/>
        </w:rPr>
        <w:t xml:space="preserve">　第３章の実験</w:t>
      </w:r>
      <w:r w:rsidRPr="003A699D">
        <w:rPr>
          <w:rFonts w:hint="eastAsia"/>
          <w:sz w:val="21"/>
          <w:szCs w:val="21"/>
        </w:rPr>
        <w:t>では、HMDの頭部回転量を指標として分析することを当初計画していた。しかし、実験の一部条件において、取得された回転量データの信頼性に問題が生じたため、該当指標を分析対象から除外した。</w:t>
      </w:r>
    </w:p>
    <w:p w14:paraId="70E41C1F" w14:textId="78E84DF5" w:rsidR="003A699D" w:rsidRPr="003A699D" w:rsidRDefault="00E117A4" w:rsidP="003A699D">
      <w:pPr>
        <w:widowControl/>
        <w:jc w:val="left"/>
        <w:rPr>
          <w:sz w:val="21"/>
          <w:szCs w:val="21"/>
        </w:rPr>
      </w:pPr>
      <w:r>
        <w:rPr>
          <w:rFonts w:hint="eastAsia"/>
          <w:sz w:val="21"/>
          <w:szCs w:val="21"/>
        </w:rPr>
        <w:t xml:space="preserve">　</w:t>
      </w:r>
      <w:r w:rsidR="003A699D" w:rsidRPr="003A699D">
        <w:rPr>
          <w:rFonts w:hint="eastAsia"/>
          <w:sz w:val="21"/>
          <w:szCs w:val="21"/>
        </w:rPr>
        <w:t>具体的には、Unity上で頭部姿勢をオイラー角（Euler angles）として取得した際、半座位および仰臥位条件において、</w:t>
      </w:r>
      <w:r w:rsidR="009B7155">
        <w:rPr>
          <w:rFonts w:hint="eastAsia"/>
          <w:sz w:val="21"/>
          <w:szCs w:val="21"/>
        </w:rPr>
        <w:t>ジンバルロックと呼ばれる</w:t>
      </w:r>
      <w:r w:rsidR="003A699D" w:rsidRPr="003A699D">
        <w:rPr>
          <w:rFonts w:hint="eastAsia"/>
          <w:sz w:val="21"/>
          <w:szCs w:val="21"/>
        </w:rPr>
        <w:t>数学的な特異点が発生した。この影響により、特定の姿勢・角度において回転値が不連続に変化する、あるいは実際の頭部運動と乖離した数値が記録される現象が確認された。</w:t>
      </w:r>
    </w:p>
    <w:p w14:paraId="38283BFE" w14:textId="174BC7AA" w:rsidR="003A699D" w:rsidRPr="003A699D" w:rsidRDefault="000628DA" w:rsidP="003A699D">
      <w:pPr>
        <w:widowControl/>
        <w:jc w:val="left"/>
        <w:rPr>
          <w:sz w:val="21"/>
          <w:szCs w:val="21"/>
        </w:rPr>
      </w:pPr>
      <w:r>
        <w:rPr>
          <w:rFonts w:hint="eastAsia"/>
          <w:sz w:val="21"/>
          <w:szCs w:val="21"/>
        </w:rPr>
        <w:t xml:space="preserve">　</w:t>
      </w:r>
      <w:r w:rsidR="003A699D" w:rsidRPr="003A699D">
        <w:rPr>
          <w:rFonts w:hint="eastAsia"/>
          <w:sz w:val="21"/>
          <w:szCs w:val="21"/>
        </w:rPr>
        <w:t>この問題への対処として、取得した回転情報をクォータニオン表現へ変換し、回転量の再計算を試みた。しかし、元となるセンサ情報自体が特異点付近で不安定であったことから、変換後のクォータニオンにおいても数値の異常が解消されず、定量指標としての妥当性を確保できなかった。</w:t>
      </w:r>
    </w:p>
    <w:p w14:paraId="5C1DF772" w14:textId="59E99200" w:rsidR="003A699D" w:rsidRPr="003A699D" w:rsidRDefault="006679FC" w:rsidP="003A699D">
      <w:pPr>
        <w:widowControl/>
        <w:jc w:val="left"/>
        <w:rPr>
          <w:sz w:val="21"/>
          <w:szCs w:val="21"/>
        </w:rPr>
      </w:pPr>
      <w:r>
        <w:rPr>
          <w:rFonts w:hint="eastAsia"/>
          <w:sz w:val="21"/>
          <w:szCs w:val="21"/>
        </w:rPr>
        <w:t xml:space="preserve">　</w:t>
      </w:r>
      <w:r w:rsidR="003A699D" w:rsidRPr="003A699D">
        <w:rPr>
          <w:rFonts w:hint="eastAsia"/>
          <w:sz w:val="21"/>
          <w:szCs w:val="21"/>
        </w:rPr>
        <w:t>これらの問題は、座位を前提とした一般的なVR計測では顕在化しにくい一方、背中角度が大きく変化する半座位・仰臥位といった姿勢条件において顕著となった。すなわち、本研究で扱う体位条件そのものが、既存の回転表現および計測手法の前提と整合しない可能性を示している。</w:t>
      </w:r>
    </w:p>
    <w:p w14:paraId="04AABF16" w14:textId="7092E9D5" w:rsidR="003A699D" w:rsidRPr="003A699D" w:rsidRDefault="006679FC" w:rsidP="003A699D">
      <w:pPr>
        <w:widowControl/>
        <w:jc w:val="left"/>
        <w:rPr>
          <w:sz w:val="21"/>
          <w:szCs w:val="21"/>
        </w:rPr>
      </w:pPr>
      <w:r>
        <w:rPr>
          <w:rFonts w:hint="eastAsia"/>
          <w:sz w:val="21"/>
          <w:szCs w:val="21"/>
        </w:rPr>
        <w:t xml:space="preserve">　</w:t>
      </w:r>
      <w:r w:rsidR="003A699D" w:rsidRPr="003A699D">
        <w:rPr>
          <w:rFonts w:hint="eastAsia"/>
          <w:sz w:val="21"/>
          <w:szCs w:val="21"/>
        </w:rPr>
        <w:t>後半の実験では、これらの影響を軽減する目的で、Meta Questに実装されている「寝そべりモード」を活用した。このモードでは、ユーザの物理的な体位と仮想空間内の基準姿勢との対応関係が再定義され、仰臥位においても視点の水平性が保たれる。しかし、本研究では実験条件間の一貫性を重視し、寝そべりモード導入以前に取得されたデータとの直接比較を避けるため、頭部回転量指標の分析は行わない判断とした。</w:t>
      </w:r>
    </w:p>
    <w:p w14:paraId="680D8CBF" w14:textId="16DA6E65" w:rsidR="00DD5204" w:rsidRDefault="001356F9" w:rsidP="003A699D">
      <w:pPr>
        <w:widowControl/>
        <w:jc w:val="left"/>
        <w:rPr>
          <w:sz w:val="21"/>
          <w:szCs w:val="21"/>
        </w:rPr>
      </w:pPr>
      <w:r>
        <w:rPr>
          <w:rFonts w:hint="eastAsia"/>
          <w:sz w:val="21"/>
          <w:szCs w:val="21"/>
        </w:rPr>
        <w:t xml:space="preserve">　</w:t>
      </w:r>
      <w:r w:rsidR="003A699D" w:rsidRPr="003A699D">
        <w:rPr>
          <w:rFonts w:hint="eastAsia"/>
          <w:sz w:val="21"/>
          <w:szCs w:val="21"/>
        </w:rPr>
        <w:t>以上の理由から、</w:t>
      </w:r>
      <w:r w:rsidR="00063AFF">
        <w:rPr>
          <w:rFonts w:hint="eastAsia"/>
          <w:sz w:val="21"/>
          <w:szCs w:val="21"/>
        </w:rPr>
        <w:t>第３章の実験</w:t>
      </w:r>
      <w:r w:rsidR="003A699D" w:rsidRPr="003A699D">
        <w:rPr>
          <w:rFonts w:hint="eastAsia"/>
          <w:sz w:val="21"/>
          <w:szCs w:val="21"/>
        </w:rPr>
        <w:t>ではHMD回転量を主要な分析対象から除外し、反応時間、頭部移動量、およびコントローラ軌跡といった、体位差の影響を安定して評価可能な指標に分析を絞った。</w:t>
      </w:r>
    </w:p>
    <w:p w14:paraId="74723511" w14:textId="37CEB36D" w:rsidR="00131542" w:rsidRDefault="00131542">
      <w:pPr>
        <w:widowControl/>
        <w:jc w:val="left"/>
        <w:rPr>
          <w:sz w:val="21"/>
          <w:szCs w:val="21"/>
        </w:rPr>
      </w:pPr>
      <w:r>
        <w:rPr>
          <w:sz w:val="21"/>
          <w:szCs w:val="21"/>
        </w:rPr>
        <w:br w:type="page"/>
      </w:r>
    </w:p>
    <w:p w14:paraId="413D42B5" w14:textId="160ABB92" w:rsidR="00131542" w:rsidRPr="003F2409" w:rsidRDefault="00131542" w:rsidP="00131542">
      <w:pPr>
        <w:pStyle w:val="1"/>
        <w:numPr>
          <w:ilvl w:val="0"/>
          <w:numId w:val="0"/>
        </w:numPr>
        <w:adjustRightInd/>
        <w:snapToGrid/>
        <w:spacing w:line="240" w:lineRule="auto"/>
        <w:rPr>
          <w:sz w:val="21"/>
          <w:szCs w:val="21"/>
        </w:rPr>
      </w:pPr>
      <w:r>
        <w:rPr>
          <w:rFonts w:hint="eastAsia"/>
          <w:sz w:val="21"/>
          <w:szCs w:val="21"/>
        </w:rPr>
        <w:lastRenderedPageBreak/>
        <w:t>第４章に関する資料</w:t>
      </w:r>
    </w:p>
    <w:p w14:paraId="39A84A01" w14:textId="3E5DDFAD" w:rsidR="00B97548" w:rsidRDefault="00841C7F" w:rsidP="003A699D">
      <w:pPr>
        <w:widowControl/>
        <w:jc w:val="left"/>
        <w:rPr>
          <w:sz w:val="21"/>
          <w:szCs w:val="21"/>
        </w:rPr>
      </w:pPr>
      <w:r>
        <w:rPr>
          <w:rFonts w:hint="eastAsia"/>
          <w:noProof/>
          <w:sz w:val="21"/>
          <w:szCs w:val="21"/>
        </w:rPr>
        <w:drawing>
          <wp:inline distT="0" distB="0" distL="0" distR="0" wp14:anchorId="325AD214" wp14:editId="19E33277">
            <wp:extent cx="5400040" cy="7641590"/>
            <wp:effectExtent l="0" t="0" r="0" b="3810"/>
            <wp:docPr id="785348974" name="図 8"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8974" name="図 8" descr="グラフィカル ユーザー インターフェイス&#10;&#10;AI 生成コンテンツは誤りを含む可能性があります。"/>
                    <pic:cNvPicPr/>
                  </pic:nvPicPr>
                  <pic:blipFill>
                    <a:blip r:embed="rId48">
                      <a:extLst>
                        <a:ext uri="{28A0092B-C50C-407E-A947-70E740481C1C}">
                          <a14:useLocalDpi xmlns:a14="http://schemas.microsoft.com/office/drawing/2010/main" val="0"/>
                        </a:ext>
                      </a:extLst>
                    </a:blip>
                    <a:stretch>
                      <a:fillRect/>
                    </a:stretch>
                  </pic:blipFill>
                  <pic:spPr>
                    <a:xfrm>
                      <a:off x="0" y="0"/>
                      <a:ext cx="5400040" cy="7641590"/>
                    </a:xfrm>
                    <a:prstGeom prst="rect">
                      <a:avLst/>
                    </a:prstGeom>
                  </pic:spPr>
                </pic:pic>
              </a:graphicData>
            </a:graphic>
          </wp:inline>
        </w:drawing>
      </w:r>
    </w:p>
    <w:p w14:paraId="7AECC4DB" w14:textId="56A203DB" w:rsidR="00841C7F" w:rsidRPr="00C74C64" w:rsidRDefault="00841C7F" w:rsidP="00841C7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 xml:space="preserve">8-6 </w:t>
      </w:r>
      <w:r>
        <w:rPr>
          <w:rFonts w:ascii="ＭＳ ゴシック" w:eastAsia="ＭＳ ゴシック" w:hAnsi="ＭＳ ゴシック" w:hint="eastAsia"/>
          <w:sz w:val="21"/>
          <w:szCs w:val="21"/>
        </w:rPr>
        <w:t>第</w:t>
      </w:r>
      <w:r w:rsidR="0023791C">
        <w:rPr>
          <w:rFonts w:ascii="ＭＳ ゴシック" w:eastAsia="ＭＳ ゴシック" w:hAnsi="ＭＳ ゴシック" w:hint="eastAsia"/>
          <w:sz w:val="21"/>
          <w:szCs w:val="21"/>
        </w:rPr>
        <w:t>４</w:t>
      </w:r>
      <w:r>
        <w:rPr>
          <w:rFonts w:ascii="ＭＳ ゴシック" w:eastAsia="ＭＳ ゴシック" w:hAnsi="ＭＳ ゴシック" w:hint="eastAsia"/>
          <w:sz w:val="21"/>
          <w:szCs w:val="21"/>
        </w:rPr>
        <w:t>章</w:t>
      </w:r>
      <w:r w:rsidR="0023791C">
        <w:rPr>
          <w:rFonts w:ascii="ＭＳ ゴシック" w:eastAsia="ＭＳ ゴシック" w:hAnsi="ＭＳ ゴシック" w:hint="eastAsia"/>
          <w:sz w:val="21"/>
          <w:szCs w:val="21"/>
        </w:rPr>
        <w:t>および第５章</w:t>
      </w:r>
      <w:r>
        <w:rPr>
          <w:rFonts w:ascii="ＭＳ ゴシック" w:eastAsia="ＭＳ ゴシック" w:hAnsi="ＭＳ ゴシック" w:hint="eastAsia"/>
          <w:sz w:val="21"/>
          <w:szCs w:val="21"/>
        </w:rPr>
        <w:t>の実験で利用した参加同意書</w:t>
      </w:r>
    </w:p>
    <w:p w14:paraId="5E7BB03B" w14:textId="77777777" w:rsidR="00841C7F" w:rsidRDefault="00841C7F" w:rsidP="003A699D">
      <w:pPr>
        <w:widowControl/>
        <w:jc w:val="left"/>
        <w:rPr>
          <w:sz w:val="21"/>
          <w:szCs w:val="21"/>
        </w:rPr>
      </w:pPr>
    </w:p>
    <w:p w14:paraId="64651E8C" w14:textId="77777777" w:rsidR="006F0815" w:rsidRPr="00841C7F" w:rsidRDefault="006F0815" w:rsidP="003A699D">
      <w:pPr>
        <w:widowControl/>
        <w:jc w:val="left"/>
        <w:rPr>
          <w:rFonts w:hint="eastAsia"/>
          <w:sz w:val="21"/>
          <w:szCs w:val="21"/>
        </w:rPr>
      </w:pPr>
    </w:p>
    <w:sectPr w:rsidR="006F0815" w:rsidRPr="00841C7F" w:rsidSect="00284230">
      <w:footerReference w:type="default" r:id="rId49"/>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7503E4" w14:textId="77777777" w:rsidR="00435138" w:rsidRDefault="00435138">
      <w:r>
        <w:separator/>
      </w:r>
    </w:p>
  </w:endnote>
  <w:endnote w:type="continuationSeparator" w:id="0">
    <w:p w14:paraId="54171336" w14:textId="77777777" w:rsidR="00435138" w:rsidRDefault="004351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EEF7C" w14:textId="77777777" w:rsidR="00435138" w:rsidRDefault="00435138">
      <w:r>
        <w:separator/>
      </w:r>
    </w:p>
  </w:footnote>
  <w:footnote w:type="continuationSeparator" w:id="0">
    <w:p w14:paraId="78E9AC09" w14:textId="77777777" w:rsidR="00435138" w:rsidRDefault="004351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76C"/>
    <w:rsid w:val="00003CA2"/>
    <w:rsid w:val="00004008"/>
    <w:rsid w:val="0000443A"/>
    <w:rsid w:val="00005A2C"/>
    <w:rsid w:val="00006005"/>
    <w:rsid w:val="0000602D"/>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5A6E"/>
    <w:rsid w:val="00016693"/>
    <w:rsid w:val="00017FB9"/>
    <w:rsid w:val="000208F8"/>
    <w:rsid w:val="00020D61"/>
    <w:rsid w:val="00020FC4"/>
    <w:rsid w:val="00021BCA"/>
    <w:rsid w:val="00021CFA"/>
    <w:rsid w:val="000224D8"/>
    <w:rsid w:val="000226CC"/>
    <w:rsid w:val="00022E5F"/>
    <w:rsid w:val="000257E7"/>
    <w:rsid w:val="00026D4D"/>
    <w:rsid w:val="000309DA"/>
    <w:rsid w:val="00030A90"/>
    <w:rsid w:val="0003107D"/>
    <w:rsid w:val="00031872"/>
    <w:rsid w:val="00031AB6"/>
    <w:rsid w:val="00031E42"/>
    <w:rsid w:val="00031E80"/>
    <w:rsid w:val="00031F09"/>
    <w:rsid w:val="00031FEB"/>
    <w:rsid w:val="0003225E"/>
    <w:rsid w:val="000326C1"/>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41D"/>
    <w:rsid w:val="00043994"/>
    <w:rsid w:val="00043B38"/>
    <w:rsid w:val="00044047"/>
    <w:rsid w:val="0004475E"/>
    <w:rsid w:val="00045064"/>
    <w:rsid w:val="00045AF2"/>
    <w:rsid w:val="00045F15"/>
    <w:rsid w:val="0004787E"/>
    <w:rsid w:val="00050464"/>
    <w:rsid w:val="00051B86"/>
    <w:rsid w:val="00051D5C"/>
    <w:rsid w:val="00052B84"/>
    <w:rsid w:val="00052C89"/>
    <w:rsid w:val="000530FA"/>
    <w:rsid w:val="000538EF"/>
    <w:rsid w:val="000617EB"/>
    <w:rsid w:val="00061E49"/>
    <w:rsid w:val="00062373"/>
    <w:rsid w:val="000628DA"/>
    <w:rsid w:val="00063229"/>
    <w:rsid w:val="000635A2"/>
    <w:rsid w:val="00063AFF"/>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77677"/>
    <w:rsid w:val="00080B37"/>
    <w:rsid w:val="00080DF9"/>
    <w:rsid w:val="00080E62"/>
    <w:rsid w:val="00080F99"/>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3A75"/>
    <w:rsid w:val="000B4104"/>
    <w:rsid w:val="000B43B9"/>
    <w:rsid w:val="000B57B5"/>
    <w:rsid w:val="000B597F"/>
    <w:rsid w:val="000B7ACC"/>
    <w:rsid w:val="000C057A"/>
    <w:rsid w:val="000C145C"/>
    <w:rsid w:val="000C1664"/>
    <w:rsid w:val="000C1C28"/>
    <w:rsid w:val="000C205F"/>
    <w:rsid w:val="000C21DA"/>
    <w:rsid w:val="000C2FA6"/>
    <w:rsid w:val="000C353B"/>
    <w:rsid w:val="000C4253"/>
    <w:rsid w:val="000C4524"/>
    <w:rsid w:val="000C7B09"/>
    <w:rsid w:val="000C7B4C"/>
    <w:rsid w:val="000C7E40"/>
    <w:rsid w:val="000D0263"/>
    <w:rsid w:val="000D0D46"/>
    <w:rsid w:val="000D2AC9"/>
    <w:rsid w:val="000D2EC6"/>
    <w:rsid w:val="000D327A"/>
    <w:rsid w:val="000D32C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0C1F"/>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5910"/>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542"/>
    <w:rsid w:val="00131706"/>
    <w:rsid w:val="001317EB"/>
    <w:rsid w:val="00132510"/>
    <w:rsid w:val="001325F0"/>
    <w:rsid w:val="001327E1"/>
    <w:rsid w:val="00133120"/>
    <w:rsid w:val="00133273"/>
    <w:rsid w:val="0013340E"/>
    <w:rsid w:val="0013437A"/>
    <w:rsid w:val="001347E2"/>
    <w:rsid w:val="00134E31"/>
    <w:rsid w:val="001356F9"/>
    <w:rsid w:val="0013653C"/>
    <w:rsid w:val="001404A9"/>
    <w:rsid w:val="00140F5F"/>
    <w:rsid w:val="00142198"/>
    <w:rsid w:val="001437FD"/>
    <w:rsid w:val="00143BE0"/>
    <w:rsid w:val="00144084"/>
    <w:rsid w:val="00145AE0"/>
    <w:rsid w:val="00145E9A"/>
    <w:rsid w:val="0014614F"/>
    <w:rsid w:val="00146582"/>
    <w:rsid w:val="00146AAB"/>
    <w:rsid w:val="0014753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BD3"/>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A5"/>
    <w:rsid w:val="001906DA"/>
    <w:rsid w:val="001909DC"/>
    <w:rsid w:val="00191617"/>
    <w:rsid w:val="00191AB9"/>
    <w:rsid w:val="00191CD1"/>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555"/>
    <w:rsid w:val="001C36D5"/>
    <w:rsid w:val="001C5057"/>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35A"/>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5F86"/>
    <w:rsid w:val="002262B6"/>
    <w:rsid w:val="00226FD9"/>
    <w:rsid w:val="00227335"/>
    <w:rsid w:val="002274F6"/>
    <w:rsid w:val="00230571"/>
    <w:rsid w:val="00230A47"/>
    <w:rsid w:val="00231728"/>
    <w:rsid w:val="00231BD6"/>
    <w:rsid w:val="00232DFC"/>
    <w:rsid w:val="00232EDB"/>
    <w:rsid w:val="002335C0"/>
    <w:rsid w:val="002338D5"/>
    <w:rsid w:val="0023505E"/>
    <w:rsid w:val="0023538F"/>
    <w:rsid w:val="00236749"/>
    <w:rsid w:val="0023704E"/>
    <w:rsid w:val="0023712E"/>
    <w:rsid w:val="00237702"/>
    <w:rsid w:val="0023791C"/>
    <w:rsid w:val="00240D37"/>
    <w:rsid w:val="00241020"/>
    <w:rsid w:val="0024229E"/>
    <w:rsid w:val="00242409"/>
    <w:rsid w:val="0024292C"/>
    <w:rsid w:val="00243D71"/>
    <w:rsid w:val="0024428C"/>
    <w:rsid w:val="002461E0"/>
    <w:rsid w:val="00250BB5"/>
    <w:rsid w:val="002519F5"/>
    <w:rsid w:val="00251B43"/>
    <w:rsid w:val="002523AA"/>
    <w:rsid w:val="002533CA"/>
    <w:rsid w:val="002539F2"/>
    <w:rsid w:val="00253BBA"/>
    <w:rsid w:val="002540E4"/>
    <w:rsid w:val="0025728D"/>
    <w:rsid w:val="00257645"/>
    <w:rsid w:val="002605A0"/>
    <w:rsid w:val="0026183D"/>
    <w:rsid w:val="00261EF3"/>
    <w:rsid w:val="0026231F"/>
    <w:rsid w:val="002626F8"/>
    <w:rsid w:val="00262C74"/>
    <w:rsid w:val="002633A5"/>
    <w:rsid w:val="0026375C"/>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DBB"/>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90D"/>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655C"/>
    <w:rsid w:val="0029707B"/>
    <w:rsid w:val="00297116"/>
    <w:rsid w:val="00297338"/>
    <w:rsid w:val="00297425"/>
    <w:rsid w:val="002974D7"/>
    <w:rsid w:val="00297554"/>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4FA1"/>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1CC4"/>
    <w:rsid w:val="002F238F"/>
    <w:rsid w:val="002F31F4"/>
    <w:rsid w:val="002F3618"/>
    <w:rsid w:val="002F3C87"/>
    <w:rsid w:val="002F3ECB"/>
    <w:rsid w:val="002F45C8"/>
    <w:rsid w:val="002F499C"/>
    <w:rsid w:val="002F49F0"/>
    <w:rsid w:val="002F6184"/>
    <w:rsid w:val="002F628A"/>
    <w:rsid w:val="002F6F1B"/>
    <w:rsid w:val="002F7304"/>
    <w:rsid w:val="002F7539"/>
    <w:rsid w:val="002F7BF8"/>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07D75"/>
    <w:rsid w:val="00310E05"/>
    <w:rsid w:val="003111BD"/>
    <w:rsid w:val="00311E05"/>
    <w:rsid w:val="00312116"/>
    <w:rsid w:val="0031220D"/>
    <w:rsid w:val="00312B10"/>
    <w:rsid w:val="00312C96"/>
    <w:rsid w:val="00312CBD"/>
    <w:rsid w:val="00312F53"/>
    <w:rsid w:val="0031427A"/>
    <w:rsid w:val="00314300"/>
    <w:rsid w:val="0031534D"/>
    <w:rsid w:val="0031686B"/>
    <w:rsid w:val="0032166D"/>
    <w:rsid w:val="00322B6A"/>
    <w:rsid w:val="00323318"/>
    <w:rsid w:val="00323635"/>
    <w:rsid w:val="0032378D"/>
    <w:rsid w:val="00323E87"/>
    <w:rsid w:val="00323EB1"/>
    <w:rsid w:val="00323FA8"/>
    <w:rsid w:val="003250CB"/>
    <w:rsid w:val="00325C58"/>
    <w:rsid w:val="00326DD2"/>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4858"/>
    <w:rsid w:val="0034544D"/>
    <w:rsid w:val="00345CE0"/>
    <w:rsid w:val="00345D09"/>
    <w:rsid w:val="003461D7"/>
    <w:rsid w:val="00346310"/>
    <w:rsid w:val="00347619"/>
    <w:rsid w:val="00347DF7"/>
    <w:rsid w:val="00347F3D"/>
    <w:rsid w:val="0035013F"/>
    <w:rsid w:val="003506DD"/>
    <w:rsid w:val="00350929"/>
    <w:rsid w:val="00350D48"/>
    <w:rsid w:val="003511A5"/>
    <w:rsid w:val="00352BF6"/>
    <w:rsid w:val="00354055"/>
    <w:rsid w:val="003557C9"/>
    <w:rsid w:val="00355A6F"/>
    <w:rsid w:val="00355AA4"/>
    <w:rsid w:val="003560D1"/>
    <w:rsid w:val="00360ABF"/>
    <w:rsid w:val="00361753"/>
    <w:rsid w:val="00361C24"/>
    <w:rsid w:val="003623D2"/>
    <w:rsid w:val="0036353B"/>
    <w:rsid w:val="00363640"/>
    <w:rsid w:val="0036393D"/>
    <w:rsid w:val="00363975"/>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E"/>
    <w:rsid w:val="00375B28"/>
    <w:rsid w:val="00375CFC"/>
    <w:rsid w:val="00376141"/>
    <w:rsid w:val="00376155"/>
    <w:rsid w:val="00376297"/>
    <w:rsid w:val="00376CCA"/>
    <w:rsid w:val="003815D3"/>
    <w:rsid w:val="00381EDF"/>
    <w:rsid w:val="00382903"/>
    <w:rsid w:val="00382E6F"/>
    <w:rsid w:val="00383344"/>
    <w:rsid w:val="0038340B"/>
    <w:rsid w:val="00383AD2"/>
    <w:rsid w:val="0038510B"/>
    <w:rsid w:val="00386642"/>
    <w:rsid w:val="0038781D"/>
    <w:rsid w:val="00390310"/>
    <w:rsid w:val="003913E1"/>
    <w:rsid w:val="00391C76"/>
    <w:rsid w:val="00391F0E"/>
    <w:rsid w:val="00392138"/>
    <w:rsid w:val="003923A9"/>
    <w:rsid w:val="00392B88"/>
    <w:rsid w:val="00392CF2"/>
    <w:rsid w:val="00392F38"/>
    <w:rsid w:val="00392F54"/>
    <w:rsid w:val="00394078"/>
    <w:rsid w:val="0039584D"/>
    <w:rsid w:val="00396369"/>
    <w:rsid w:val="00397778"/>
    <w:rsid w:val="003978C5"/>
    <w:rsid w:val="00397DE0"/>
    <w:rsid w:val="00397F0F"/>
    <w:rsid w:val="003A06EB"/>
    <w:rsid w:val="003A100C"/>
    <w:rsid w:val="003A13CA"/>
    <w:rsid w:val="003A1CE1"/>
    <w:rsid w:val="003A2288"/>
    <w:rsid w:val="003A29B0"/>
    <w:rsid w:val="003A2E25"/>
    <w:rsid w:val="003A47C8"/>
    <w:rsid w:val="003A496F"/>
    <w:rsid w:val="003A699D"/>
    <w:rsid w:val="003A69E9"/>
    <w:rsid w:val="003A6F39"/>
    <w:rsid w:val="003A7AB0"/>
    <w:rsid w:val="003B042A"/>
    <w:rsid w:val="003B0811"/>
    <w:rsid w:val="003B0AFC"/>
    <w:rsid w:val="003B0BCC"/>
    <w:rsid w:val="003B10BE"/>
    <w:rsid w:val="003B10C1"/>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8B1"/>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178"/>
    <w:rsid w:val="003D2E55"/>
    <w:rsid w:val="003D3103"/>
    <w:rsid w:val="003D31F4"/>
    <w:rsid w:val="003D3A18"/>
    <w:rsid w:val="003D3D07"/>
    <w:rsid w:val="003D3D70"/>
    <w:rsid w:val="003D41D0"/>
    <w:rsid w:val="003D4A56"/>
    <w:rsid w:val="003D4EBA"/>
    <w:rsid w:val="003D4F30"/>
    <w:rsid w:val="003D5A8B"/>
    <w:rsid w:val="003D5FA0"/>
    <w:rsid w:val="003D6714"/>
    <w:rsid w:val="003D6886"/>
    <w:rsid w:val="003D7022"/>
    <w:rsid w:val="003D713F"/>
    <w:rsid w:val="003D76F5"/>
    <w:rsid w:val="003D7CB0"/>
    <w:rsid w:val="003E11E8"/>
    <w:rsid w:val="003E126E"/>
    <w:rsid w:val="003E15EB"/>
    <w:rsid w:val="003E1FB8"/>
    <w:rsid w:val="003E1FFE"/>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4BA"/>
    <w:rsid w:val="00401851"/>
    <w:rsid w:val="0040198E"/>
    <w:rsid w:val="004021E8"/>
    <w:rsid w:val="0040348A"/>
    <w:rsid w:val="00403BC1"/>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5138"/>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67708"/>
    <w:rsid w:val="0047044B"/>
    <w:rsid w:val="00470ED8"/>
    <w:rsid w:val="00471F4E"/>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97198"/>
    <w:rsid w:val="004A0753"/>
    <w:rsid w:val="004A15AE"/>
    <w:rsid w:val="004A1B50"/>
    <w:rsid w:val="004A2672"/>
    <w:rsid w:val="004A2D01"/>
    <w:rsid w:val="004A3005"/>
    <w:rsid w:val="004A340A"/>
    <w:rsid w:val="004A37CF"/>
    <w:rsid w:val="004A387C"/>
    <w:rsid w:val="004A3BDC"/>
    <w:rsid w:val="004A3C34"/>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655E"/>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301E"/>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2982"/>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67C7"/>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C49"/>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645B"/>
    <w:rsid w:val="00547DE9"/>
    <w:rsid w:val="00547F6E"/>
    <w:rsid w:val="00550EBB"/>
    <w:rsid w:val="00550FBC"/>
    <w:rsid w:val="0055125A"/>
    <w:rsid w:val="00551E81"/>
    <w:rsid w:val="00554293"/>
    <w:rsid w:val="005547FF"/>
    <w:rsid w:val="0055493C"/>
    <w:rsid w:val="00555748"/>
    <w:rsid w:val="00555A11"/>
    <w:rsid w:val="00555E97"/>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91B"/>
    <w:rsid w:val="00565A92"/>
    <w:rsid w:val="00565AFD"/>
    <w:rsid w:val="00565DB6"/>
    <w:rsid w:val="005666B1"/>
    <w:rsid w:val="00566A1C"/>
    <w:rsid w:val="005676A8"/>
    <w:rsid w:val="0057075D"/>
    <w:rsid w:val="00570CF0"/>
    <w:rsid w:val="0057114B"/>
    <w:rsid w:val="00571738"/>
    <w:rsid w:val="00572171"/>
    <w:rsid w:val="00572673"/>
    <w:rsid w:val="005727B4"/>
    <w:rsid w:val="005730DF"/>
    <w:rsid w:val="005733B9"/>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30C"/>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0D37"/>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2C98"/>
    <w:rsid w:val="005D6267"/>
    <w:rsid w:val="005D71DE"/>
    <w:rsid w:val="005D7664"/>
    <w:rsid w:val="005D79C6"/>
    <w:rsid w:val="005E1255"/>
    <w:rsid w:val="005E3603"/>
    <w:rsid w:val="005E4D87"/>
    <w:rsid w:val="005E5764"/>
    <w:rsid w:val="005E7287"/>
    <w:rsid w:val="005E75D1"/>
    <w:rsid w:val="005E77F3"/>
    <w:rsid w:val="005E7EF8"/>
    <w:rsid w:val="005F02F2"/>
    <w:rsid w:val="005F0C99"/>
    <w:rsid w:val="005F0D9F"/>
    <w:rsid w:val="005F1DA6"/>
    <w:rsid w:val="005F261D"/>
    <w:rsid w:val="005F412C"/>
    <w:rsid w:val="005F46EB"/>
    <w:rsid w:val="005F484E"/>
    <w:rsid w:val="005F5197"/>
    <w:rsid w:val="005F52CA"/>
    <w:rsid w:val="005F5318"/>
    <w:rsid w:val="005F5840"/>
    <w:rsid w:val="005F6A8B"/>
    <w:rsid w:val="005F6BED"/>
    <w:rsid w:val="005F7213"/>
    <w:rsid w:val="005F7675"/>
    <w:rsid w:val="005F77C4"/>
    <w:rsid w:val="005F7F20"/>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789"/>
    <w:rsid w:val="006128ED"/>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87C"/>
    <w:rsid w:val="006239CF"/>
    <w:rsid w:val="00624050"/>
    <w:rsid w:val="0062437B"/>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8D3"/>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6FAA"/>
    <w:rsid w:val="006572D0"/>
    <w:rsid w:val="00660369"/>
    <w:rsid w:val="00660A96"/>
    <w:rsid w:val="00660E1F"/>
    <w:rsid w:val="00661981"/>
    <w:rsid w:val="00661ABC"/>
    <w:rsid w:val="00662009"/>
    <w:rsid w:val="006623C5"/>
    <w:rsid w:val="0066289B"/>
    <w:rsid w:val="00663776"/>
    <w:rsid w:val="00664044"/>
    <w:rsid w:val="00665AA7"/>
    <w:rsid w:val="0066729B"/>
    <w:rsid w:val="006679FC"/>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523"/>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141"/>
    <w:rsid w:val="00692CB5"/>
    <w:rsid w:val="00693188"/>
    <w:rsid w:val="00693424"/>
    <w:rsid w:val="00694EB1"/>
    <w:rsid w:val="0069611B"/>
    <w:rsid w:val="00696D46"/>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061B"/>
    <w:rsid w:val="006B1C39"/>
    <w:rsid w:val="006B1ED3"/>
    <w:rsid w:val="006B3960"/>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815"/>
    <w:rsid w:val="006F0988"/>
    <w:rsid w:val="006F0CBF"/>
    <w:rsid w:val="006F14CB"/>
    <w:rsid w:val="006F1F4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5105"/>
    <w:rsid w:val="0070643E"/>
    <w:rsid w:val="007067BE"/>
    <w:rsid w:val="00707578"/>
    <w:rsid w:val="00707933"/>
    <w:rsid w:val="00710156"/>
    <w:rsid w:val="00710293"/>
    <w:rsid w:val="007103B5"/>
    <w:rsid w:val="00710C93"/>
    <w:rsid w:val="00710CA0"/>
    <w:rsid w:val="00710E81"/>
    <w:rsid w:val="007110E6"/>
    <w:rsid w:val="00712248"/>
    <w:rsid w:val="00712B16"/>
    <w:rsid w:val="00713731"/>
    <w:rsid w:val="007138C4"/>
    <w:rsid w:val="00713A55"/>
    <w:rsid w:val="00713ADB"/>
    <w:rsid w:val="00713BAE"/>
    <w:rsid w:val="0071476F"/>
    <w:rsid w:val="00714C70"/>
    <w:rsid w:val="00714D83"/>
    <w:rsid w:val="007150D1"/>
    <w:rsid w:val="00715A95"/>
    <w:rsid w:val="0071612F"/>
    <w:rsid w:val="0071614B"/>
    <w:rsid w:val="00716545"/>
    <w:rsid w:val="00716FC4"/>
    <w:rsid w:val="00717489"/>
    <w:rsid w:val="0071797D"/>
    <w:rsid w:val="00721551"/>
    <w:rsid w:val="0072222D"/>
    <w:rsid w:val="00722240"/>
    <w:rsid w:val="00722ECD"/>
    <w:rsid w:val="00723349"/>
    <w:rsid w:val="0072361B"/>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485"/>
    <w:rsid w:val="00747B33"/>
    <w:rsid w:val="00750A80"/>
    <w:rsid w:val="007518E1"/>
    <w:rsid w:val="00752819"/>
    <w:rsid w:val="007530BF"/>
    <w:rsid w:val="00753A6E"/>
    <w:rsid w:val="00753ADF"/>
    <w:rsid w:val="00754BC6"/>
    <w:rsid w:val="00754E26"/>
    <w:rsid w:val="007550EA"/>
    <w:rsid w:val="00755651"/>
    <w:rsid w:val="0075609C"/>
    <w:rsid w:val="0075684B"/>
    <w:rsid w:val="0075715C"/>
    <w:rsid w:val="00757750"/>
    <w:rsid w:val="007579F1"/>
    <w:rsid w:val="0076095C"/>
    <w:rsid w:val="00760C2C"/>
    <w:rsid w:val="007614A5"/>
    <w:rsid w:val="00761696"/>
    <w:rsid w:val="007629BE"/>
    <w:rsid w:val="00762BC6"/>
    <w:rsid w:val="00763DA2"/>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3F85"/>
    <w:rsid w:val="00774E0C"/>
    <w:rsid w:val="00775761"/>
    <w:rsid w:val="00775970"/>
    <w:rsid w:val="00775B5E"/>
    <w:rsid w:val="0077677B"/>
    <w:rsid w:val="007770BB"/>
    <w:rsid w:val="00777DA1"/>
    <w:rsid w:val="00777F88"/>
    <w:rsid w:val="00780029"/>
    <w:rsid w:val="00780A8D"/>
    <w:rsid w:val="00780E76"/>
    <w:rsid w:val="0078220B"/>
    <w:rsid w:val="00782FE4"/>
    <w:rsid w:val="0078348F"/>
    <w:rsid w:val="00783698"/>
    <w:rsid w:val="0078379A"/>
    <w:rsid w:val="00783AA0"/>
    <w:rsid w:val="00783C5F"/>
    <w:rsid w:val="0078407D"/>
    <w:rsid w:val="007840C7"/>
    <w:rsid w:val="00784484"/>
    <w:rsid w:val="00784AD3"/>
    <w:rsid w:val="00785105"/>
    <w:rsid w:val="007855D4"/>
    <w:rsid w:val="00785A97"/>
    <w:rsid w:val="007860D6"/>
    <w:rsid w:val="00786758"/>
    <w:rsid w:val="00790948"/>
    <w:rsid w:val="00790DFF"/>
    <w:rsid w:val="00790F2E"/>
    <w:rsid w:val="00791301"/>
    <w:rsid w:val="007913EF"/>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1EC"/>
    <w:rsid w:val="007C6915"/>
    <w:rsid w:val="007C6BFD"/>
    <w:rsid w:val="007C6C01"/>
    <w:rsid w:val="007C741F"/>
    <w:rsid w:val="007C7B58"/>
    <w:rsid w:val="007C7C6B"/>
    <w:rsid w:val="007D036A"/>
    <w:rsid w:val="007D071E"/>
    <w:rsid w:val="007D29AD"/>
    <w:rsid w:val="007D2AE0"/>
    <w:rsid w:val="007D353A"/>
    <w:rsid w:val="007D3A3C"/>
    <w:rsid w:val="007D3FF6"/>
    <w:rsid w:val="007D467E"/>
    <w:rsid w:val="007D5D60"/>
    <w:rsid w:val="007D60A1"/>
    <w:rsid w:val="007D7520"/>
    <w:rsid w:val="007D7EFB"/>
    <w:rsid w:val="007E03F7"/>
    <w:rsid w:val="007E046B"/>
    <w:rsid w:val="007E0AB4"/>
    <w:rsid w:val="007E3C4D"/>
    <w:rsid w:val="007E434A"/>
    <w:rsid w:val="007E43AD"/>
    <w:rsid w:val="007E4CC2"/>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53A"/>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62C4"/>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2D10"/>
    <w:rsid w:val="00833ED1"/>
    <w:rsid w:val="008341C7"/>
    <w:rsid w:val="00834951"/>
    <w:rsid w:val="00835DAC"/>
    <w:rsid w:val="0083616B"/>
    <w:rsid w:val="0083739D"/>
    <w:rsid w:val="00837ADB"/>
    <w:rsid w:val="00837FA7"/>
    <w:rsid w:val="00840024"/>
    <w:rsid w:val="00840EB4"/>
    <w:rsid w:val="008410EF"/>
    <w:rsid w:val="00841C7F"/>
    <w:rsid w:val="00841D9E"/>
    <w:rsid w:val="0084219D"/>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7E5"/>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0C1"/>
    <w:rsid w:val="008A722C"/>
    <w:rsid w:val="008A74CD"/>
    <w:rsid w:val="008A7A78"/>
    <w:rsid w:val="008A7EAC"/>
    <w:rsid w:val="008B014E"/>
    <w:rsid w:val="008B06AB"/>
    <w:rsid w:val="008B088D"/>
    <w:rsid w:val="008B0DF8"/>
    <w:rsid w:val="008B0EBE"/>
    <w:rsid w:val="008B190D"/>
    <w:rsid w:val="008B1961"/>
    <w:rsid w:val="008B1A0F"/>
    <w:rsid w:val="008B2BC4"/>
    <w:rsid w:val="008B3A7C"/>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5B46"/>
    <w:rsid w:val="008C62CF"/>
    <w:rsid w:val="008C78D0"/>
    <w:rsid w:val="008D0A75"/>
    <w:rsid w:val="008D0B08"/>
    <w:rsid w:val="008D1443"/>
    <w:rsid w:val="008D1B87"/>
    <w:rsid w:val="008D1E84"/>
    <w:rsid w:val="008D26B3"/>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B4"/>
    <w:rsid w:val="00922FFA"/>
    <w:rsid w:val="00923E05"/>
    <w:rsid w:val="009240F7"/>
    <w:rsid w:val="009247AB"/>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1A0A"/>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0230"/>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6EC7"/>
    <w:rsid w:val="009A711B"/>
    <w:rsid w:val="009A7850"/>
    <w:rsid w:val="009B0D6B"/>
    <w:rsid w:val="009B20C3"/>
    <w:rsid w:val="009B3661"/>
    <w:rsid w:val="009B4174"/>
    <w:rsid w:val="009B45D6"/>
    <w:rsid w:val="009B5015"/>
    <w:rsid w:val="009B527D"/>
    <w:rsid w:val="009B54FE"/>
    <w:rsid w:val="009B59F3"/>
    <w:rsid w:val="009B60BF"/>
    <w:rsid w:val="009B6E15"/>
    <w:rsid w:val="009B6F34"/>
    <w:rsid w:val="009B7155"/>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203"/>
    <w:rsid w:val="009D1407"/>
    <w:rsid w:val="009D2428"/>
    <w:rsid w:val="009D29BE"/>
    <w:rsid w:val="009D4196"/>
    <w:rsid w:val="009D56BE"/>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9F69E0"/>
    <w:rsid w:val="009F7AFF"/>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328"/>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66B"/>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64D"/>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193"/>
    <w:rsid w:val="00A86919"/>
    <w:rsid w:val="00A8693B"/>
    <w:rsid w:val="00A8761B"/>
    <w:rsid w:val="00A8773B"/>
    <w:rsid w:val="00A87C26"/>
    <w:rsid w:val="00A909ED"/>
    <w:rsid w:val="00A91866"/>
    <w:rsid w:val="00A9373D"/>
    <w:rsid w:val="00A94B2F"/>
    <w:rsid w:val="00A9501D"/>
    <w:rsid w:val="00A950D3"/>
    <w:rsid w:val="00A95706"/>
    <w:rsid w:val="00A96802"/>
    <w:rsid w:val="00A97081"/>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15D9"/>
    <w:rsid w:val="00AD2DDE"/>
    <w:rsid w:val="00AD4881"/>
    <w:rsid w:val="00AD510C"/>
    <w:rsid w:val="00AD537E"/>
    <w:rsid w:val="00AD5934"/>
    <w:rsid w:val="00AD6AE3"/>
    <w:rsid w:val="00AD7D35"/>
    <w:rsid w:val="00AE03A3"/>
    <w:rsid w:val="00AE1403"/>
    <w:rsid w:val="00AE28B2"/>
    <w:rsid w:val="00AE2D6B"/>
    <w:rsid w:val="00AE2E78"/>
    <w:rsid w:val="00AE3867"/>
    <w:rsid w:val="00AE4868"/>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2A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21D"/>
    <w:rsid w:val="00B23812"/>
    <w:rsid w:val="00B23C6D"/>
    <w:rsid w:val="00B242DF"/>
    <w:rsid w:val="00B24982"/>
    <w:rsid w:val="00B24BFE"/>
    <w:rsid w:val="00B24DE9"/>
    <w:rsid w:val="00B2592B"/>
    <w:rsid w:val="00B25D52"/>
    <w:rsid w:val="00B26EDF"/>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6E35"/>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4AC0"/>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09"/>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878C2"/>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548"/>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3D4D"/>
    <w:rsid w:val="00BD44CC"/>
    <w:rsid w:val="00BD4AC9"/>
    <w:rsid w:val="00BD4FD8"/>
    <w:rsid w:val="00BD50DA"/>
    <w:rsid w:val="00BD68E5"/>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4E2B"/>
    <w:rsid w:val="00C250E2"/>
    <w:rsid w:val="00C255EA"/>
    <w:rsid w:val="00C25CCB"/>
    <w:rsid w:val="00C261AA"/>
    <w:rsid w:val="00C268BE"/>
    <w:rsid w:val="00C27808"/>
    <w:rsid w:val="00C302BF"/>
    <w:rsid w:val="00C3036F"/>
    <w:rsid w:val="00C305F1"/>
    <w:rsid w:val="00C31945"/>
    <w:rsid w:val="00C32040"/>
    <w:rsid w:val="00C323E8"/>
    <w:rsid w:val="00C33276"/>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2A47"/>
    <w:rsid w:val="00C43A38"/>
    <w:rsid w:val="00C43B84"/>
    <w:rsid w:val="00C43C51"/>
    <w:rsid w:val="00C43CFB"/>
    <w:rsid w:val="00C43F0F"/>
    <w:rsid w:val="00C4442F"/>
    <w:rsid w:val="00C445C8"/>
    <w:rsid w:val="00C447D0"/>
    <w:rsid w:val="00C44E0E"/>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470"/>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1F2C"/>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97EDE"/>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3EFD"/>
    <w:rsid w:val="00CC40C8"/>
    <w:rsid w:val="00CC44A6"/>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10ED"/>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6B3"/>
    <w:rsid w:val="00D02717"/>
    <w:rsid w:val="00D02B28"/>
    <w:rsid w:val="00D02B41"/>
    <w:rsid w:val="00D03369"/>
    <w:rsid w:val="00D0414C"/>
    <w:rsid w:val="00D047AC"/>
    <w:rsid w:val="00D048AC"/>
    <w:rsid w:val="00D0491F"/>
    <w:rsid w:val="00D0494C"/>
    <w:rsid w:val="00D04D58"/>
    <w:rsid w:val="00D05CC7"/>
    <w:rsid w:val="00D06548"/>
    <w:rsid w:val="00D06570"/>
    <w:rsid w:val="00D0734F"/>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479B8"/>
    <w:rsid w:val="00D50B91"/>
    <w:rsid w:val="00D51BD2"/>
    <w:rsid w:val="00D51F32"/>
    <w:rsid w:val="00D52252"/>
    <w:rsid w:val="00D53107"/>
    <w:rsid w:val="00D5330D"/>
    <w:rsid w:val="00D533C0"/>
    <w:rsid w:val="00D5394C"/>
    <w:rsid w:val="00D53AFC"/>
    <w:rsid w:val="00D53EE9"/>
    <w:rsid w:val="00D5422C"/>
    <w:rsid w:val="00D545B3"/>
    <w:rsid w:val="00D54877"/>
    <w:rsid w:val="00D557A0"/>
    <w:rsid w:val="00D55F8F"/>
    <w:rsid w:val="00D5750F"/>
    <w:rsid w:val="00D579F3"/>
    <w:rsid w:val="00D62DF7"/>
    <w:rsid w:val="00D631BA"/>
    <w:rsid w:val="00D63494"/>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56DC"/>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403"/>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1D9"/>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1A"/>
    <w:rsid w:val="00DC4D33"/>
    <w:rsid w:val="00DC4D75"/>
    <w:rsid w:val="00DC502A"/>
    <w:rsid w:val="00DC5364"/>
    <w:rsid w:val="00DC568A"/>
    <w:rsid w:val="00DC5CBC"/>
    <w:rsid w:val="00DC75BE"/>
    <w:rsid w:val="00DC7BCC"/>
    <w:rsid w:val="00DD13C9"/>
    <w:rsid w:val="00DD14B1"/>
    <w:rsid w:val="00DD152F"/>
    <w:rsid w:val="00DD1603"/>
    <w:rsid w:val="00DD1A92"/>
    <w:rsid w:val="00DD2196"/>
    <w:rsid w:val="00DD2366"/>
    <w:rsid w:val="00DD4D15"/>
    <w:rsid w:val="00DD5204"/>
    <w:rsid w:val="00DD5533"/>
    <w:rsid w:val="00DD6A1C"/>
    <w:rsid w:val="00DD6CBB"/>
    <w:rsid w:val="00DD79B7"/>
    <w:rsid w:val="00DE0B31"/>
    <w:rsid w:val="00DE10FA"/>
    <w:rsid w:val="00DE14C1"/>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45C"/>
    <w:rsid w:val="00DF3941"/>
    <w:rsid w:val="00DF58C9"/>
    <w:rsid w:val="00DF6C6B"/>
    <w:rsid w:val="00DF7030"/>
    <w:rsid w:val="00DF73A4"/>
    <w:rsid w:val="00DF75EE"/>
    <w:rsid w:val="00DF7C5E"/>
    <w:rsid w:val="00E00072"/>
    <w:rsid w:val="00E004C2"/>
    <w:rsid w:val="00E00811"/>
    <w:rsid w:val="00E00B31"/>
    <w:rsid w:val="00E00FBF"/>
    <w:rsid w:val="00E020EF"/>
    <w:rsid w:val="00E02524"/>
    <w:rsid w:val="00E02958"/>
    <w:rsid w:val="00E02BEC"/>
    <w:rsid w:val="00E0597F"/>
    <w:rsid w:val="00E059B7"/>
    <w:rsid w:val="00E06102"/>
    <w:rsid w:val="00E0616F"/>
    <w:rsid w:val="00E065CB"/>
    <w:rsid w:val="00E06B90"/>
    <w:rsid w:val="00E077E6"/>
    <w:rsid w:val="00E117A4"/>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876"/>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51"/>
    <w:rsid w:val="00E51E81"/>
    <w:rsid w:val="00E52207"/>
    <w:rsid w:val="00E5295A"/>
    <w:rsid w:val="00E52D0C"/>
    <w:rsid w:val="00E53151"/>
    <w:rsid w:val="00E546B6"/>
    <w:rsid w:val="00E54C18"/>
    <w:rsid w:val="00E54FE3"/>
    <w:rsid w:val="00E558DD"/>
    <w:rsid w:val="00E5593B"/>
    <w:rsid w:val="00E55FA1"/>
    <w:rsid w:val="00E5632F"/>
    <w:rsid w:val="00E56825"/>
    <w:rsid w:val="00E57211"/>
    <w:rsid w:val="00E573FB"/>
    <w:rsid w:val="00E6087E"/>
    <w:rsid w:val="00E608F9"/>
    <w:rsid w:val="00E60915"/>
    <w:rsid w:val="00E61184"/>
    <w:rsid w:val="00E61440"/>
    <w:rsid w:val="00E61A2F"/>
    <w:rsid w:val="00E61F4E"/>
    <w:rsid w:val="00E62648"/>
    <w:rsid w:val="00E63171"/>
    <w:rsid w:val="00E63574"/>
    <w:rsid w:val="00E63840"/>
    <w:rsid w:val="00E63E8B"/>
    <w:rsid w:val="00E64CFC"/>
    <w:rsid w:val="00E64DFA"/>
    <w:rsid w:val="00E64EBF"/>
    <w:rsid w:val="00E6501F"/>
    <w:rsid w:val="00E651CF"/>
    <w:rsid w:val="00E65851"/>
    <w:rsid w:val="00E65C64"/>
    <w:rsid w:val="00E660DF"/>
    <w:rsid w:val="00E6624F"/>
    <w:rsid w:val="00E7016E"/>
    <w:rsid w:val="00E70512"/>
    <w:rsid w:val="00E70F21"/>
    <w:rsid w:val="00E71244"/>
    <w:rsid w:val="00E71706"/>
    <w:rsid w:val="00E7251C"/>
    <w:rsid w:val="00E72A8D"/>
    <w:rsid w:val="00E72AE3"/>
    <w:rsid w:val="00E72BB7"/>
    <w:rsid w:val="00E733AE"/>
    <w:rsid w:val="00E73F9C"/>
    <w:rsid w:val="00E740B8"/>
    <w:rsid w:val="00E74F9D"/>
    <w:rsid w:val="00E75016"/>
    <w:rsid w:val="00E764AD"/>
    <w:rsid w:val="00E764BA"/>
    <w:rsid w:val="00E769AE"/>
    <w:rsid w:val="00E76F46"/>
    <w:rsid w:val="00E77F1A"/>
    <w:rsid w:val="00E8032E"/>
    <w:rsid w:val="00E80F35"/>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A0"/>
    <w:rsid w:val="00E930FC"/>
    <w:rsid w:val="00E93588"/>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35"/>
    <w:rsid w:val="00EC05E6"/>
    <w:rsid w:val="00EC081E"/>
    <w:rsid w:val="00EC0ED8"/>
    <w:rsid w:val="00EC1E33"/>
    <w:rsid w:val="00EC2741"/>
    <w:rsid w:val="00EC2D51"/>
    <w:rsid w:val="00EC373B"/>
    <w:rsid w:val="00EC3E49"/>
    <w:rsid w:val="00EC4AB8"/>
    <w:rsid w:val="00EC5061"/>
    <w:rsid w:val="00EC587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3BC"/>
    <w:rsid w:val="00ED4678"/>
    <w:rsid w:val="00ED4B81"/>
    <w:rsid w:val="00ED5671"/>
    <w:rsid w:val="00ED6212"/>
    <w:rsid w:val="00ED67DB"/>
    <w:rsid w:val="00ED6982"/>
    <w:rsid w:val="00ED7F5E"/>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3284"/>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4C9"/>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20"/>
    <w:rsid w:val="00F44ABC"/>
    <w:rsid w:val="00F44CC9"/>
    <w:rsid w:val="00F46167"/>
    <w:rsid w:val="00F47F92"/>
    <w:rsid w:val="00F50739"/>
    <w:rsid w:val="00F51A6E"/>
    <w:rsid w:val="00F51E9C"/>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207D"/>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04C"/>
    <w:rsid w:val="00F729C8"/>
    <w:rsid w:val="00F72D8C"/>
    <w:rsid w:val="00F72EDA"/>
    <w:rsid w:val="00F73D02"/>
    <w:rsid w:val="00F742B6"/>
    <w:rsid w:val="00F743D6"/>
    <w:rsid w:val="00F74F26"/>
    <w:rsid w:val="00F75CBF"/>
    <w:rsid w:val="00F75CCF"/>
    <w:rsid w:val="00F75DC6"/>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1BB0"/>
    <w:rsid w:val="00F92535"/>
    <w:rsid w:val="00F92E23"/>
    <w:rsid w:val="00F93400"/>
    <w:rsid w:val="00F93723"/>
    <w:rsid w:val="00F93B31"/>
    <w:rsid w:val="00F94065"/>
    <w:rsid w:val="00F94347"/>
    <w:rsid w:val="00F94DC6"/>
    <w:rsid w:val="00F95269"/>
    <w:rsid w:val="00F953C6"/>
    <w:rsid w:val="00F960FD"/>
    <w:rsid w:val="00F96403"/>
    <w:rsid w:val="00F9699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108C"/>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3AC3"/>
    <w:rsid w:val="00FC3C47"/>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1245"/>
    <w:rsid w:val="00FD25F8"/>
    <w:rsid w:val="00FD29C3"/>
    <w:rsid w:val="00FD2B46"/>
    <w:rsid w:val="00FD43AC"/>
    <w:rsid w:val="00FD45DE"/>
    <w:rsid w:val="00FD486C"/>
    <w:rsid w:val="00FD4BA9"/>
    <w:rsid w:val="00FD4ED2"/>
    <w:rsid w:val="00FD50B4"/>
    <w:rsid w:val="00FD517D"/>
    <w:rsid w:val="00FD767B"/>
    <w:rsid w:val="00FE059D"/>
    <w:rsid w:val="00FE0E69"/>
    <w:rsid w:val="00FE0F39"/>
    <w:rsid w:val="00FE1223"/>
    <w:rsid w:val="00FE12F2"/>
    <w:rsid w:val="00FE1D8D"/>
    <w:rsid w:val="00FE22A1"/>
    <w:rsid w:val="00FE285F"/>
    <w:rsid w:val="00FE3116"/>
    <w:rsid w:val="00FE361E"/>
    <w:rsid w:val="00FE43E6"/>
    <w:rsid w:val="00FE6618"/>
    <w:rsid w:val="00FE6C21"/>
    <w:rsid w:val="00FE752F"/>
    <w:rsid w:val="00FE7BFA"/>
    <w:rsid w:val="00FE7CFF"/>
    <w:rsid w:val="00FF0C62"/>
    <w:rsid w:val="00FF22B1"/>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uiPriority w:val="99"/>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 w:type="paragraph" w:customStyle="1" w:styleId="p1">
    <w:name w:val="p1"/>
    <w:basedOn w:val="a"/>
    <w:rsid w:val="00DD5204"/>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footer" Target="foot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TotalTime>
  <Pages>66</Pages>
  <Words>7655</Words>
  <Characters>43636</Characters>
  <Application>Microsoft Office Word</Application>
  <DocSecurity>0</DocSecurity>
  <Lines>363</Lines>
  <Paragraphs>102</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51189</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491</cp:revision>
  <cp:lastPrinted>2026-01-09T08:13:00Z</cp:lastPrinted>
  <dcterms:created xsi:type="dcterms:W3CDTF">2026-01-05T15:30:00Z</dcterms:created>
  <dcterms:modified xsi:type="dcterms:W3CDTF">2026-01-09T08:35:00Z</dcterms:modified>
</cp:coreProperties>
</file>